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B9C42" w14:textId="520633BC" w:rsidR="00436B24" w:rsidRPr="007B47CF" w:rsidRDefault="00436B24" w:rsidP="00436B24">
      <w:pPr>
        <w:jc w:val="left"/>
        <w:rPr>
          <w:rFonts w:ascii="黑体" w:eastAsia="黑体" w:hAnsi="黑体"/>
          <w:sz w:val="32"/>
          <w:szCs w:val="32"/>
        </w:rPr>
      </w:pPr>
      <w:r w:rsidRPr="007B47CF">
        <w:rPr>
          <w:rFonts w:ascii="黑体" w:eastAsia="黑体" w:hAnsi="黑体" w:hint="eastAsia"/>
          <w:sz w:val="32"/>
          <w:szCs w:val="32"/>
        </w:rPr>
        <w:t>附件2-1：</w:t>
      </w:r>
    </w:p>
    <w:p w14:paraId="50DA8626" w14:textId="13397289" w:rsidR="00A95F5C" w:rsidRDefault="003E3DF5">
      <w:pPr>
        <w:jc w:val="center"/>
        <w:rPr>
          <w:b/>
          <w:bCs/>
          <w:sz w:val="28"/>
          <w:szCs w:val="28"/>
        </w:rPr>
      </w:pPr>
      <w:r>
        <w:rPr>
          <w:rFonts w:hint="eastAsia"/>
          <w:b/>
          <w:bCs/>
          <w:sz w:val="28"/>
          <w:szCs w:val="28"/>
        </w:rPr>
        <w:t>英语进阶</w:t>
      </w:r>
    </w:p>
    <w:p w14:paraId="6A594721" w14:textId="77777777" w:rsidR="003E3DF5" w:rsidRPr="002B3D8B" w:rsidRDefault="003E3DF5" w:rsidP="003E3DF5">
      <w:pPr>
        <w:rPr>
          <w:b/>
          <w:sz w:val="24"/>
        </w:rPr>
      </w:pPr>
      <w:r w:rsidRPr="002B3D8B">
        <w:rPr>
          <w:rFonts w:hint="eastAsia"/>
          <w:b/>
          <w:sz w:val="24"/>
        </w:rPr>
        <w:t>开课单位：青海大学</w:t>
      </w:r>
    </w:p>
    <w:p w14:paraId="7E0AA955" w14:textId="77777777" w:rsidR="003E3DF5" w:rsidRPr="002B3D8B" w:rsidRDefault="003E3DF5" w:rsidP="003E3DF5">
      <w:pPr>
        <w:rPr>
          <w:b/>
          <w:sz w:val="24"/>
        </w:rPr>
      </w:pPr>
      <w:r w:rsidRPr="002B3D8B">
        <w:rPr>
          <w:rFonts w:hint="eastAsia"/>
          <w:b/>
          <w:sz w:val="24"/>
        </w:rPr>
        <w:t>课程来源：校内教师自主开发</w:t>
      </w:r>
    </w:p>
    <w:p w14:paraId="7A0F14BE" w14:textId="77777777" w:rsidR="003E3DF5" w:rsidRPr="002B3D8B" w:rsidRDefault="003E3DF5" w:rsidP="003E3DF5">
      <w:pPr>
        <w:rPr>
          <w:b/>
          <w:sz w:val="24"/>
        </w:rPr>
      </w:pPr>
      <w:r>
        <w:rPr>
          <w:rFonts w:hint="eastAsia"/>
          <w:b/>
          <w:sz w:val="24"/>
        </w:rPr>
        <w:t>主讲教师：俞毅成</w:t>
      </w:r>
    </w:p>
    <w:p w14:paraId="2F9BA866" w14:textId="77777777" w:rsidR="003E3DF5" w:rsidRPr="002B3D8B" w:rsidRDefault="003E3DF5" w:rsidP="003E3DF5">
      <w:pPr>
        <w:rPr>
          <w:b/>
          <w:sz w:val="24"/>
        </w:rPr>
      </w:pPr>
      <w:r w:rsidRPr="002B3D8B">
        <w:rPr>
          <w:rFonts w:hint="eastAsia"/>
          <w:b/>
          <w:sz w:val="24"/>
        </w:rPr>
        <w:t>所属课程模块：人文精神类</w:t>
      </w:r>
    </w:p>
    <w:p w14:paraId="01980FC6" w14:textId="77777777" w:rsidR="003E3DF5" w:rsidRPr="002B3D8B" w:rsidRDefault="003E3DF5" w:rsidP="003E3DF5">
      <w:pPr>
        <w:rPr>
          <w:b/>
          <w:sz w:val="24"/>
        </w:rPr>
      </w:pPr>
      <w:r w:rsidRPr="002B3D8B">
        <w:rPr>
          <w:rFonts w:hint="eastAsia"/>
          <w:b/>
          <w:sz w:val="24"/>
        </w:rPr>
        <w:t>课程代码：</w:t>
      </w:r>
      <w:r w:rsidRPr="002B3D8B">
        <w:rPr>
          <w:rFonts w:hint="eastAsia"/>
          <w:b/>
          <w:sz w:val="24"/>
        </w:rPr>
        <w:t>100103172</w:t>
      </w:r>
    </w:p>
    <w:p w14:paraId="41A1D3AE" w14:textId="77777777" w:rsidR="003E3DF5" w:rsidRPr="002B3D8B" w:rsidRDefault="003E3DF5" w:rsidP="003E3DF5">
      <w:pPr>
        <w:rPr>
          <w:b/>
          <w:sz w:val="24"/>
        </w:rPr>
      </w:pPr>
      <w:r w:rsidRPr="002B3D8B">
        <w:rPr>
          <w:rFonts w:hint="eastAsia"/>
          <w:b/>
          <w:sz w:val="24"/>
        </w:rPr>
        <w:t>学时：</w:t>
      </w:r>
      <w:r w:rsidRPr="002B3D8B">
        <w:rPr>
          <w:rFonts w:hint="eastAsia"/>
          <w:b/>
          <w:sz w:val="24"/>
        </w:rPr>
        <w:t>32</w:t>
      </w:r>
    </w:p>
    <w:p w14:paraId="78428F41" w14:textId="77777777" w:rsidR="003E3DF5" w:rsidRPr="002B3D8B" w:rsidRDefault="003E3DF5" w:rsidP="003E3DF5">
      <w:pPr>
        <w:rPr>
          <w:b/>
          <w:sz w:val="24"/>
        </w:rPr>
      </w:pPr>
      <w:r w:rsidRPr="002B3D8B">
        <w:rPr>
          <w:rFonts w:hint="eastAsia"/>
          <w:b/>
          <w:sz w:val="24"/>
        </w:rPr>
        <w:t>学分：</w:t>
      </w:r>
      <w:r w:rsidRPr="002B3D8B">
        <w:rPr>
          <w:rFonts w:hint="eastAsia"/>
          <w:b/>
          <w:sz w:val="24"/>
        </w:rPr>
        <w:t>2</w:t>
      </w:r>
    </w:p>
    <w:p w14:paraId="2C7E9C23" w14:textId="77777777" w:rsidR="003E3DF5" w:rsidRPr="002B3D8B" w:rsidRDefault="003E3DF5" w:rsidP="003E3DF5">
      <w:pPr>
        <w:rPr>
          <w:b/>
          <w:sz w:val="24"/>
        </w:rPr>
      </w:pPr>
      <w:r w:rsidRPr="002B3D8B">
        <w:rPr>
          <w:rFonts w:hint="eastAsia"/>
          <w:b/>
          <w:sz w:val="24"/>
        </w:rPr>
        <w:t>开课学期：春秋</w:t>
      </w:r>
    </w:p>
    <w:p w14:paraId="1038B75F" w14:textId="77777777" w:rsidR="003E3DF5" w:rsidRPr="002B3D8B" w:rsidRDefault="003E3DF5" w:rsidP="003E3DF5">
      <w:pPr>
        <w:rPr>
          <w:b/>
        </w:rPr>
      </w:pPr>
      <w:r w:rsidRPr="002B3D8B">
        <w:rPr>
          <w:rFonts w:hint="eastAsia"/>
          <w:b/>
        </w:rPr>
        <w:t>课程简介：</w:t>
      </w:r>
    </w:p>
    <w:p w14:paraId="6ADF6404" w14:textId="77777777" w:rsidR="003E3DF5" w:rsidRDefault="003E3DF5" w:rsidP="003E3DF5">
      <w:pPr>
        <w:ind w:firstLine="420"/>
      </w:pPr>
      <w:r>
        <w:rPr>
          <w:rFonts w:hint="eastAsia"/>
        </w:rPr>
        <w:t>《英语进阶》是针对有一定英语基础，需要进一步提高英语应用水平，希望通过大学四级考试的二年级学生所开设。以培养学生较强的阅读能力，听说及写和</w:t>
      </w:r>
      <w:proofErr w:type="gramStart"/>
      <w:r>
        <w:rPr>
          <w:rFonts w:hint="eastAsia"/>
        </w:rPr>
        <w:t>译的</w:t>
      </w:r>
      <w:proofErr w:type="gramEnd"/>
      <w:r>
        <w:rPr>
          <w:rFonts w:hint="eastAsia"/>
        </w:rPr>
        <w:t>能力，使学生能以英语为工具，获取专业所需的信息，进一步提高英语水平，打下较好的基础为目的。该课程以《大学英语四级考试大纲》为依据，课上对四级考试涉及到的听力、阅读、翻译和写作四个模块分开进行讲解，通过分析真题对各个模块的解体思路和应试技巧进行归纳和总结，帮助学生在加强英语语言基础知识和基本训练的同时，提高英语综合应用能力。</w:t>
      </w:r>
    </w:p>
    <w:p w14:paraId="170CE99D" w14:textId="77777777" w:rsidR="003E3DF5" w:rsidRDefault="003E3DF5" w:rsidP="003E3DF5">
      <w:pPr>
        <w:ind w:firstLine="420"/>
      </w:pPr>
      <w:r>
        <w:rPr>
          <w:rFonts w:hint="eastAsia"/>
        </w:rPr>
        <w:t>通过该课程的学习，学生能在听、说、读、写、</w:t>
      </w:r>
      <w:proofErr w:type="gramStart"/>
      <w:r>
        <w:rPr>
          <w:rFonts w:hint="eastAsia"/>
        </w:rPr>
        <w:t>译各方</w:t>
      </w:r>
      <w:proofErr w:type="gramEnd"/>
      <w:r>
        <w:rPr>
          <w:rFonts w:hint="eastAsia"/>
        </w:rPr>
        <w:t>面有所提高，掌握良好的语言学习方法和应试技巧，争取获得大学英语四级考试证书。</w:t>
      </w:r>
    </w:p>
    <w:p w14:paraId="656ADEC2" w14:textId="77777777" w:rsidR="003E3DF5" w:rsidRDefault="003E3DF5" w:rsidP="003E3DF5">
      <w:pPr>
        <w:rPr>
          <w:b/>
        </w:rPr>
      </w:pPr>
      <w:r w:rsidRPr="00D20B63">
        <w:rPr>
          <w:rFonts w:hint="eastAsia"/>
          <w:b/>
        </w:rPr>
        <w:t>教学要求：</w:t>
      </w:r>
    </w:p>
    <w:p w14:paraId="4FF0B78E" w14:textId="77777777" w:rsidR="003E3DF5" w:rsidRPr="00E2432B" w:rsidRDefault="003E3DF5" w:rsidP="003E3DF5">
      <w:r w:rsidRPr="00E2432B">
        <w:rPr>
          <w:rFonts w:hint="eastAsia"/>
        </w:rPr>
        <w:t>听力：能够听懂句子结构和内容不太复杂的日常生活中的一般对话；能听懂情节不太复杂的故事、讲话、叙事、新闻等短篇听力材料的中心意思、要点和有关细节，领会作者的观点和态度。</w:t>
      </w:r>
    </w:p>
    <w:p w14:paraId="60BE9ED2" w14:textId="77777777" w:rsidR="003E3DF5" w:rsidRPr="00E2432B" w:rsidRDefault="003E3DF5" w:rsidP="003E3DF5">
      <w:r w:rsidRPr="00E2432B">
        <w:rPr>
          <w:rFonts w:hint="eastAsia"/>
        </w:rPr>
        <w:t>阅读：能够读懂语言难度中等的一般性题材，掌握基本的阅读技能，借助词典阅读一般难度的专业文章。</w:t>
      </w:r>
    </w:p>
    <w:p w14:paraId="0BDFCF22" w14:textId="77777777" w:rsidR="003E3DF5" w:rsidRPr="00E2432B" w:rsidRDefault="003E3DF5" w:rsidP="003E3DF5">
      <w:r w:rsidRPr="00E2432B">
        <w:rPr>
          <w:rFonts w:hint="eastAsia"/>
        </w:rPr>
        <w:t>翻译：</w:t>
      </w:r>
      <w:r>
        <w:rPr>
          <w:rFonts w:hint="eastAsia"/>
        </w:rPr>
        <w:t>能借助词典对熟悉的文章进行英汉互译，译文基本通顺，条理清楚，文理通顺。</w:t>
      </w:r>
    </w:p>
    <w:p w14:paraId="241A13F6" w14:textId="77777777" w:rsidR="003E3DF5" w:rsidRPr="00E2432B" w:rsidRDefault="003E3DF5" w:rsidP="003E3DF5">
      <w:r w:rsidRPr="00E2432B">
        <w:rPr>
          <w:rFonts w:hint="eastAsia"/>
        </w:rPr>
        <w:t>写作：能够写出思想正确、意义连贯、无重大语法错误的日常生活和一般的常识性文章。</w:t>
      </w:r>
    </w:p>
    <w:p w14:paraId="177C7838" w14:textId="77777777" w:rsidR="003E3DF5" w:rsidRDefault="003E3DF5" w:rsidP="003E3DF5">
      <w:r w:rsidRPr="00D20B63">
        <w:rPr>
          <w:rFonts w:hint="eastAsia"/>
          <w:b/>
        </w:rPr>
        <w:t>教学安排</w:t>
      </w:r>
      <w:r>
        <w:rPr>
          <w:rFonts w:hint="eastAsia"/>
        </w:rPr>
        <w:t>：</w:t>
      </w:r>
    </w:p>
    <w:p w14:paraId="1D1CCA7F" w14:textId="77777777" w:rsidR="003E3DF5" w:rsidRDefault="003E3DF5" w:rsidP="003E3DF5">
      <w:pPr>
        <w:ind w:firstLine="420"/>
      </w:pPr>
      <w:r>
        <w:rPr>
          <w:rFonts w:hint="eastAsia"/>
        </w:rPr>
        <w:t>完成听力、阅读、翻译及写作四个模块学习</w:t>
      </w:r>
    </w:p>
    <w:p w14:paraId="74912EEB" w14:textId="77777777" w:rsidR="003E3DF5" w:rsidRDefault="003E3DF5" w:rsidP="003E3DF5">
      <w:pPr>
        <w:ind w:firstLine="420"/>
      </w:pPr>
      <w:r>
        <w:rPr>
          <w:rFonts w:hint="eastAsia"/>
        </w:rPr>
        <w:t>具体安排：</w:t>
      </w:r>
      <w:r>
        <w:rPr>
          <w:rFonts w:hint="eastAsia"/>
        </w:rPr>
        <w:t xml:space="preserve">   Unit1  </w:t>
      </w:r>
      <w:r>
        <w:rPr>
          <w:rFonts w:hint="eastAsia"/>
        </w:rPr>
        <w:t>概述</w:t>
      </w:r>
      <w:r>
        <w:rPr>
          <w:rFonts w:hint="eastAsia"/>
        </w:rPr>
        <w:t xml:space="preserve">     4</w:t>
      </w:r>
    </w:p>
    <w:p w14:paraId="00C1E3D6" w14:textId="77777777" w:rsidR="003E3DF5" w:rsidRDefault="003E3DF5" w:rsidP="003E3DF5">
      <w:pPr>
        <w:ind w:firstLineChars="850" w:firstLine="1785"/>
      </w:pPr>
      <w:r>
        <w:rPr>
          <w:rFonts w:hint="eastAsia"/>
        </w:rPr>
        <w:t>Unit2</w:t>
      </w:r>
      <w:r>
        <w:rPr>
          <w:rFonts w:hint="eastAsia"/>
        </w:rPr>
        <w:t>听力部分</w:t>
      </w:r>
      <w:r>
        <w:rPr>
          <w:rFonts w:hint="eastAsia"/>
        </w:rPr>
        <w:t xml:space="preserve">  8</w:t>
      </w:r>
      <w:r>
        <w:rPr>
          <w:rFonts w:hint="eastAsia"/>
        </w:rPr>
        <w:t>学时</w:t>
      </w:r>
    </w:p>
    <w:p w14:paraId="294E42F7" w14:textId="77777777" w:rsidR="003E3DF5" w:rsidRDefault="003E3DF5" w:rsidP="003E3DF5">
      <w:pPr>
        <w:ind w:firstLine="420"/>
      </w:pPr>
      <w:r>
        <w:rPr>
          <w:rFonts w:hint="eastAsia"/>
        </w:rPr>
        <w:t xml:space="preserve">   Unit3</w:t>
      </w:r>
      <w:r>
        <w:rPr>
          <w:rFonts w:hint="eastAsia"/>
        </w:rPr>
        <w:t>阅读部分</w:t>
      </w:r>
      <w:r>
        <w:rPr>
          <w:rFonts w:hint="eastAsia"/>
        </w:rPr>
        <w:t xml:space="preserve">  8</w:t>
      </w:r>
      <w:r>
        <w:rPr>
          <w:rFonts w:hint="eastAsia"/>
        </w:rPr>
        <w:t>学时</w:t>
      </w:r>
    </w:p>
    <w:p w14:paraId="3A6BB661" w14:textId="77777777" w:rsidR="003E3DF5" w:rsidRDefault="003E3DF5" w:rsidP="003E3DF5">
      <w:pPr>
        <w:ind w:firstLine="420"/>
      </w:pPr>
      <w:r>
        <w:rPr>
          <w:rFonts w:hint="eastAsia"/>
        </w:rPr>
        <w:t xml:space="preserve">             Unit4</w:t>
      </w:r>
      <w:r>
        <w:rPr>
          <w:rFonts w:hint="eastAsia"/>
        </w:rPr>
        <w:t>口语部分</w:t>
      </w:r>
      <w:r>
        <w:rPr>
          <w:rFonts w:hint="eastAsia"/>
        </w:rPr>
        <w:t xml:space="preserve">  2</w:t>
      </w:r>
      <w:r>
        <w:rPr>
          <w:rFonts w:hint="eastAsia"/>
        </w:rPr>
        <w:t>学时</w:t>
      </w:r>
    </w:p>
    <w:p w14:paraId="51407281" w14:textId="77777777" w:rsidR="003E3DF5" w:rsidRDefault="003E3DF5" w:rsidP="003E3DF5">
      <w:pPr>
        <w:ind w:firstLine="420"/>
      </w:pPr>
      <w:r>
        <w:rPr>
          <w:rFonts w:hint="eastAsia"/>
        </w:rPr>
        <w:t xml:space="preserve">   Unit5</w:t>
      </w:r>
      <w:r>
        <w:rPr>
          <w:rFonts w:hint="eastAsia"/>
        </w:rPr>
        <w:t>翻译部分</w:t>
      </w:r>
      <w:r>
        <w:rPr>
          <w:rFonts w:hint="eastAsia"/>
        </w:rPr>
        <w:t xml:space="preserve">  2</w:t>
      </w:r>
      <w:r>
        <w:rPr>
          <w:rFonts w:hint="eastAsia"/>
        </w:rPr>
        <w:t>学时</w:t>
      </w:r>
    </w:p>
    <w:p w14:paraId="30759721" w14:textId="77777777" w:rsidR="003E3DF5" w:rsidRDefault="003E3DF5" w:rsidP="003E3DF5">
      <w:pPr>
        <w:ind w:firstLine="420"/>
      </w:pPr>
      <w:r>
        <w:rPr>
          <w:rFonts w:hint="eastAsia"/>
        </w:rPr>
        <w:t xml:space="preserve">   Unit6</w:t>
      </w:r>
      <w:r>
        <w:rPr>
          <w:rFonts w:hint="eastAsia"/>
        </w:rPr>
        <w:t>写作部分</w:t>
      </w:r>
      <w:r>
        <w:rPr>
          <w:rFonts w:hint="eastAsia"/>
        </w:rPr>
        <w:t xml:space="preserve">  4</w:t>
      </w:r>
      <w:r>
        <w:rPr>
          <w:rFonts w:hint="eastAsia"/>
        </w:rPr>
        <w:t>学时</w:t>
      </w:r>
    </w:p>
    <w:p w14:paraId="2A33A5C8" w14:textId="77777777" w:rsidR="003E3DF5" w:rsidRDefault="003E3DF5" w:rsidP="003E3DF5">
      <w:pPr>
        <w:ind w:firstLine="420"/>
      </w:pPr>
      <w:r>
        <w:rPr>
          <w:rFonts w:hint="eastAsia"/>
        </w:rPr>
        <w:t xml:space="preserve">             Unit7</w:t>
      </w:r>
      <w:proofErr w:type="gramStart"/>
      <w:r>
        <w:rPr>
          <w:rFonts w:hint="eastAsia"/>
        </w:rPr>
        <w:t>四级真题</w:t>
      </w:r>
      <w:proofErr w:type="gramEnd"/>
      <w:r>
        <w:rPr>
          <w:rFonts w:hint="eastAsia"/>
        </w:rPr>
        <w:t xml:space="preserve">  4</w:t>
      </w:r>
      <w:r>
        <w:rPr>
          <w:rFonts w:hint="eastAsia"/>
        </w:rPr>
        <w:t>学时</w:t>
      </w:r>
    </w:p>
    <w:p w14:paraId="1A6BA680" w14:textId="77777777" w:rsidR="003E3DF5" w:rsidRPr="00D20B63" w:rsidRDefault="003E3DF5" w:rsidP="003E3DF5">
      <w:pPr>
        <w:rPr>
          <w:b/>
        </w:rPr>
      </w:pPr>
      <w:r w:rsidRPr="00D20B63">
        <w:rPr>
          <w:rFonts w:hint="eastAsia"/>
          <w:b/>
        </w:rPr>
        <w:t>考核方式：</w:t>
      </w:r>
    </w:p>
    <w:p w14:paraId="2EDF42DC" w14:textId="77777777" w:rsidR="003E3DF5" w:rsidRDefault="003E3DF5" w:rsidP="003E3DF5">
      <w:pPr>
        <w:ind w:firstLineChars="150" w:firstLine="315"/>
      </w:pPr>
      <w:r>
        <w:rPr>
          <w:rFonts w:hint="eastAsia"/>
        </w:rPr>
        <w:t>考核性质：考试课</w:t>
      </w:r>
    </w:p>
    <w:p w14:paraId="4614BAE7" w14:textId="77777777" w:rsidR="003E3DF5" w:rsidRDefault="003E3DF5" w:rsidP="003E3DF5">
      <w:pPr>
        <w:ind w:firstLineChars="150" w:firstLine="315"/>
      </w:pPr>
      <w:r>
        <w:rPr>
          <w:rFonts w:hint="eastAsia"/>
        </w:rPr>
        <w:t>考核形式：闭卷考试（上机）</w:t>
      </w:r>
    </w:p>
    <w:p w14:paraId="2453069D" w14:textId="77777777" w:rsidR="003E3DF5" w:rsidRPr="00D20B63" w:rsidRDefault="003E3DF5" w:rsidP="003E3DF5">
      <w:pPr>
        <w:ind w:firstLineChars="150" w:firstLine="315"/>
      </w:pPr>
      <w:r>
        <w:rPr>
          <w:rFonts w:hint="eastAsia"/>
        </w:rPr>
        <w:t>成绩构成：平时</w:t>
      </w:r>
      <w:r>
        <w:rPr>
          <w:rFonts w:hint="eastAsia"/>
        </w:rPr>
        <w:t>50%</w:t>
      </w:r>
      <w:r>
        <w:rPr>
          <w:rFonts w:hint="eastAsia"/>
        </w:rPr>
        <w:t>（课堂表现</w:t>
      </w:r>
      <w:r>
        <w:rPr>
          <w:rFonts w:hint="eastAsia"/>
        </w:rPr>
        <w:t>40%</w:t>
      </w:r>
      <w:r>
        <w:rPr>
          <w:rFonts w:hint="eastAsia"/>
        </w:rPr>
        <w:t>，期中考试</w:t>
      </w:r>
      <w:r>
        <w:rPr>
          <w:rFonts w:hint="eastAsia"/>
        </w:rPr>
        <w:t xml:space="preserve">20% </w:t>
      </w:r>
      <w:r>
        <w:rPr>
          <w:rFonts w:hint="eastAsia"/>
        </w:rPr>
        <w:t>作业</w:t>
      </w:r>
      <w:r>
        <w:rPr>
          <w:rFonts w:hint="eastAsia"/>
        </w:rPr>
        <w:t>20%</w:t>
      </w:r>
      <w:r>
        <w:rPr>
          <w:rFonts w:hint="eastAsia"/>
        </w:rPr>
        <w:t>，出勤</w:t>
      </w:r>
      <w:r>
        <w:rPr>
          <w:rFonts w:hint="eastAsia"/>
        </w:rPr>
        <w:t>20%</w:t>
      </w:r>
      <w:r>
        <w:rPr>
          <w:rFonts w:hint="eastAsia"/>
        </w:rPr>
        <w:t>），期末</w:t>
      </w:r>
      <w:r>
        <w:rPr>
          <w:rFonts w:hint="eastAsia"/>
        </w:rPr>
        <w:t>50%</w:t>
      </w:r>
    </w:p>
    <w:p w14:paraId="20316E95" w14:textId="77777777" w:rsidR="00A95F5C" w:rsidRDefault="00A95F5C">
      <w:pPr>
        <w:rPr>
          <w:sz w:val="24"/>
        </w:rPr>
      </w:pPr>
    </w:p>
    <w:p w14:paraId="236C10CA" w14:textId="77777777" w:rsidR="00A95F5C" w:rsidRDefault="00A95F5C">
      <w:pPr>
        <w:jc w:val="center"/>
        <w:rPr>
          <w:rFonts w:ascii="宋体" w:hAnsi="宋体" w:cs="宋体"/>
          <w:sz w:val="24"/>
        </w:rPr>
      </w:pPr>
    </w:p>
    <w:p w14:paraId="03CCD3E1" w14:textId="77777777" w:rsidR="00A95F5C" w:rsidRDefault="00A95F5C">
      <w:pPr>
        <w:rPr>
          <w:rFonts w:ascii="宋体" w:cs="宋体"/>
          <w:b/>
          <w:bCs/>
          <w:sz w:val="28"/>
          <w:szCs w:val="28"/>
          <w:lang w:val="zh-CN"/>
        </w:rPr>
      </w:pPr>
    </w:p>
    <w:p w14:paraId="63E8FE95" w14:textId="77777777" w:rsidR="00A95F5C" w:rsidRDefault="003E3DF5">
      <w:pPr>
        <w:jc w:val="center"/>
        <w:rPr>
          <w:b/>
          <w:bCs/>
          <w:sz w:val="28"/>
          <w:szCs w:val="28"/>
        </w:rPr>
      </w:pPr>
      <w:r>
        <w:rPr>
          <w:rFonts w:hint="eastAsia"/>
          <w:b/>
          <w:bCs/>
          <w:sz w:val="28"/>
          <w:szCs w:val="28"/>
        </w:rPr>
        <w:t>新闻英语</w:t>
      </w:r>
    </w:p>
    <w:p w14:paraId="7C7B7B88" w14:textId="77777777" w:rsidR="00A95F5C" w:rsidRDefault="003E3DF5">
      <w:pPr>
        <w:rPr>
          <w:sz w:val="24"/>
        </w:rPr>
      </w:pPr>
      <w:r>
        <w:rPr>
          <w:rFonts w:hint="eastAsia"/>
          <w:b/>
          <w:bCs/>
          <w:sz w:val="24"/>
        </w:rPr>
        <w:t>开课单位：</w:t>
      </w:r>
      <w:r>
        <w:rPr>
          <w:rFonts w:hint="eastAsia"/>
          <w:sz w:val="24"/>
        </w:rPr>
        <w:t>青海大学</w:t>
      </w:r>
    </w:p>
    <w:p w14:paraId="283F15B5" w14:textId="77777777" w:rsidR="00A95F5C" w:rsidRDefault="003E3DF5">
      <w:pPr>
        <w:rPr>
          <w:sz w:val="24"/>
        </w:rPr>
      </w:pPr>
      <w:r>
        <w:rPr>
          <w:rFonts w:hint="eastAsia"/>
          <w:b/>
          <w:bCs/>
          <w:sz w:val="24"/>
        </w:rPr>
        <w:t>课程来源：</w:t>
      </w:r>
      <w:r>
        <w:rPr>
          <w:rFonts w:hint="eastAsia"/>
          <w:sz w:val="24"/>
        </w:rPr>
        <w:t>校内教师自主开发</w:t>
      </w:r>
    </w:p>
    <w:p w14:paraId="173079A1" w14:textId="77777777" w:rsidR="003E3DF5" w:rsidRDefault="003E3DF5">
      <w:pPr>
        <w:rPr>
          <w:sz w:val="24"/>
        </w:rPr>
      </w:pPr>
      <w:r>
        <w:rPr>
          <w:rFonts w:hint="eastAsia"/>
          <w:b/>
          <w:bCs/>
          <w:sz w:val="24"/>
        </w:rPr>
        <w:t>主讲教师：</w:t>
      </w:r>
      <w:r>
        <w:rPr>
          <w:rFonts w:hint="eastAsia"/>
          <w:sz w:val="24"/>
        </w:rPr>
        <w:t>王鑫</w:t>
      </w:r>
    </w:p>
    <w:p w14:paraId="39B6C3CB" w14:textId="77777777" w:rsidR="00A95F5C" w:rsidRDefault="003E3DF5">
      <w:pPr>
        <w:rPr>
          <w:sz w:val="24"/>
        </w:rPr>
      </w:pPr>
      <w:r>
        <w:rPr>
          <w:rFonts w:hint="eastAsia"/>
          <w:b/>
          <w:bCs/>
          <w:sz w:val="24"/>
        </w:rPr>
        <w:t>所属课程模块：</w:t>
      </w:r>
      <w:r>
        <w:rPr>
          <w:rFonts w:hint="eastAsia"/>
          <w:sz w:val="24"/>
        </w:rPr>
        <w:t>人文精神类</w:t>
      </w:r>
    </w:p>
    <w:p w14:paraId="33822654" w14:textId="77777777" w:rsidR="00A95F5C" w:rsidRDefault="003E3DF5">
      <w:pPr>
        <w:rPr>
          <w:b/>
          <w:bCs/>
          <w:sz w:val="24"/>
        </w:rPr>
      </w:pPr>
      <w:r>
        <w:rPr>
          <w:rFonts w:hint="eastAsia"/>
          <w:b/>
          <w:bCs/>
          <w:sz w:val="24"/>
        </w:rPr>
        <w:t>课程代码：</w:t>
      </w:r>
      <w:r>
        <w:rPr>
          <w:rFonts w:ascii="宋体" w:cs="宋体" w:hint="eastAsia"/>
          <w:bCs/>
          <w:sz w:val="24"/>
        </w:rPr>
        <w:t>100103182</w:t>
      </w:r>
    </w:p>
    <w:p w14:paraId="2305275B" w14:textId="77777777" w:rsidR="00A95F5C" w:rsidRDefault="003E3DF5">
      <w:pPr>
        <w:rPr>
          <w:b/>
          <w:bCs/>
          <w:sz w:val="24"/>
        </w:rPr>
      </w:pPr>
      <w:r>
        <w:rPr>
          <w:rFonts w:hint="eastAsia"/>
          <w:b/>
          <w:bCs/>
          <w:sz w:val="24"/>
        </w:rPr>
        <w:t>学时：</w:t>
      </w:r>
      <w:r>
        <w:rPr>
          <w:rFonts w:hint="eastAsia"/>
          <w:b/>
          <w:bCs/>
          <w:sz w:val="24"/>
        </w:rPr>
        <w:t>32</w:t>
      </w:r>
    </w:p>
    <w:p w14:paraId="17C38270" w14:textId="77777777" w:rsidR="00A95F5C" w:rsidRDefault="003E3DF5">
      <w:pPr>
        <w:rPr>
          <w:sz w:val="24"/>
        </w:rPr>
      </w:pPr>
      <w:r>
        <w:rPr>
          <w:rFonts w:hint="eastAsia"/>
          <w:b/>
          <w:bCs/>
          <w:sz w:val="24"/>
        </w:rPr>
        <w:t>学分：</w:t>
      </w:r>
      <w:r>
        <w:rPr>
          <w:rFonts w:hint="eastAsia"/>
          <w:sz w:val="24"/>
        </w:rPr>
        <w:t>2</w:t>
      </w:r>
    </w:p>
    <w:p w14:paraId="426FB4E4" w14:textId="77777777" w:rsidR="00A95F5C" w:rsidRDefault="003E3DF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14:paraId="527B5D21" w14:textId="77777777"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14:paraId="61B08DB5" w14:textId="77777777" w:rsidR="00A95F5C" w:rsidRDefault="003E3DF5">
      <w:pPr>
        <w:rPr>
          <w:b/>
          <w:bCs/>
          <w:sz w:val="24"/>
        </w:rPr>
      </w:pPr>
      <w:r>
        <w:rPr>
          <w:rFonts w:hint="eastAsia"/>
          <w:b/>
          <w:bCs/>
          <w:sz w:val="24"/>
        </w:rPr>
        <w:t>课程简介：</w:t>
      </w:r>
      <w:r>
        <w:rPr>
          <w:rFonts w:hint="eastAsia"/>
          <w:b/>
          <w:bCs/>
          <w:sz w:val="24"/>
        </w:rPr>
        <w:t xml:space="preserve"> </w:t>
      </w:r>
    </w:p>
    <w:p w14:paraId="4D3946F9" w14:textId="77777777" w:rsidR="00A95F5C" w:rsidRDefault="003E3DF5">
      <w:pPr>
        <w:ind w:firstLine="480"/>
        <w:rPr>
          <w:rFonts w:ascii="宋体" w:hAnsi="宋体"/>
          <w:sz w:val="24"/>
        </w:rPr>
      </w:pPr>
      <w:r>
        <w:rPr>
          <w:rFonts w:ascii="宋体" w:hAnsi="宋体" w:hint="eastAsia"/>
          <w:sz w:val="24"/>
        </w:rPr>
        <w:t>《新闻英语》旨在培养学生阅读和理解国外报刊的技能。通过学习，学生能够阅读有关时事的文章，正确理解新闻英语的特点，深入领会其语言规则，帮助学生体会正式英语语体的一些特点，从而在阅读过程中能正确理解原文的含义，从而提高阅读水平。</w:t>
      </w:r>
      <w:r>
        <w:rPr>
          <w:rFonts w:hint="eastAsia"/>
          <w:sz w:val="24"/>
          <w:lang w:val="zh-CN"/>
        </w:rPr>
        <w:t>本课程注重前沿资讯、国际交流、风俗习惯、文化背景等知识，以英语新闻为载体，加入英语四级中的新闻听力训练；从听说读写译多个方面，进一步培养和提高英语语言技能，培养大学生的跨文化交际能力和思辨能力。作为高年级学生英语学习的补充。</w:t>
      </w:r>
    </w:p>
    <w:p w14:paraId="29649FB7" w14:textId="77777777" w:rsidR="00A95F5C" w:rsidRDefault="003E3DF5">
      <w:pPr>
        <w:ind w:firstLineChars="200" w:firstLine="480"/>
        <w:rPr>
          <w:rFonts w:ascii="宋体" w:hAnsi="宋体"/>
          <w:sz w:val="24"/>
        </w:rPr>
      </w:pPr>
      <w:r>
        <w:rPr>
          <w:rFonts w:ascii="宋体" w:hAnsi="宋体" w:hint="eastAsia"/>
          <w:sz w:val="24"/>
        </w:rPr>
        <w:t>学生通过本课程的学习，掌握常见报刊词汇，报刊文章标题的翻译，学会看懂较简单的英美报刊文章，提高阅读和理解英美报刊的能力，了解外刊的语言风格与特色，培养独立阅读外刊的基本功。</w:t>
      </w:r>
      <w:r>
        <w:rPr>
          <w:rFonts w:ascii="宋体" w:hAnsi="宋体"/>
          <w:sz w:val="24"/>
        </w:rPr>
        <w:t>通过大量的阅读和讨论，了解国际时事，了解各国的政治、经济、文化、科技等，加强分析能力、思</w:t>
      </w:r>
      <w:r>
        <w:rPr>
          <w:rFonts w:ascii="宋体" w:hAnsi="宋体" w:hint="eastAsia"/>
          <w:sz w:val="24"/>
        </w:rPr>
        <w:t>辨能力和创新能力，提高独立思考、解决问题的能力。通过分组学习，查阅资料，跟踪热点，提高学生自主学习、自治、合作和管理能力。</w:t>
      </w:r>
    </w:p>
    <w:p w14:paraId="1450007B" w14:textId="77777777" w:rsidR="00A95F5C" w:rsidRDefault="003E3DF5">
      <w:pPr>
        <w:ind w:firstLineChars="200" w:firstLine="480"/>
        <w:rPr>
          <w:rFonts w:ascii="宋体" w:hAnsi="宋体"/>
          <w:sz w:val="24"/>
        </w:rPr>
      </w:pPr>
      <w:r>
        <w:rPr>
          <w:rFonts w:ascii="宋体" w:hAnsi="宋体" w:hint="eastAsia"/>
          <w:sz w:val="24"/>
        </w:rPr>
        <w:t>授课方式采用专题讲座和章节学习相结合的方式进行，使学生不但提高对外刊的阅读能力，而且掌握大众传媒和英语新闻学的基本知识。通过语篇分析使学生掌握报刊新闻报道在宏观语篇结构、语法和用词上的特点。</w:t>
      </w:r>
      <w:r>
        <w:rPr>
          <w:rFonts w:ascii="宋体" w:hAnsi="宋体"/>
          <w:sz w:val="24"/>
        </w:rPr>
        <w:t xml:space="preserve"> 注重导学、助学，通过小组讨论、课堂陈述等方式最大限度地发挥学生的主观能动性。另外，要注重向学生介绍所涉及到的美英报刊的特点、</w:t>
      </w:r>
      <w:r>
        <w:rPr>
          <w:rFonts w:ascii="宋体" w:hAnsi="宋体" w:hint="eastAsia"/>
          <w:sz w:val="24"/>
        </w:rPr>
        <w:t>报刊英语的风格等背景知识，以增加学生学习的趣味性和积极性。</w:t>
      </w:r>
    </w:p>
    <w:p w14:paraId="5C2F2FB8" w14:textId="77777777" w:rsidR="00A95F5C" w:rsidRDefault="003E3DF5">
      <w:pPr>
        <w:ind w:firstLine="420"/>
        <w:rPr>
          <w:rFonts w:ascii="宋体" w:hAnsi="宋体" w:cs="宋体"/>
          <w:sz w:val="24"/>
        </w:rPr>
      </w:pPr>
      <w:r>
        <w:rPr>
          <w:rFonts w:ascii="宋体" w:hAnsi="宋体" w:cs="宋体" w:hint="eastAsia"/>
          <w:sz w:val="24"/>
        </w:rPr>
        <w:t>该课程为考试课，考核方式为闭卷考试（机考）。</w:t>
      </w:r>
    </w:p>
    <w:p w14:paraId="19469929" w14:textId="77777777" w:rsidR="00A95F5C" w:rsidRDefault="003E3DF5">
      <w:pPr>
        <w:ind w:firstLineChars="200" w:firstLine="420"/>
        <w:rPr>
          <w:rFonts w:ascii="宋体" w:hAnsi="宋体"/>
          <w:sz w:val="24"/>
        </w:rPr>
      </w:pPr>
      <w:r>
        <w:rPr>
          <w:rFonts w:hint="eastAsia"/>
          <w:noProof/>
        </w:rPr>
        <w:lastRenderedPageBreak/>
        <w:drawing>
          <wp:inline distT="0" distB="0" distL="0" distR="0" wp14:anchorId="7A76D970" wp14:editId="3C80AA67">
            <wp:extent cx="4781550" cy="2190750"/>
            <wp:effectExtent l="19050" t="0" r="0" b="0"/>
            <wp:docPr id="2" name="图片 26" descr="1751555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6" descr="1751555173"/>
                    <pic:cNvPicPr>
                      <a:picLocks noChangeAspect="1" noChangeArrowheads="1"/>
                    </pic:cNvPicPr>
                  </pic:nvPicPr>
                  <pic:blipFill>
                    <a:blip r:embed="rId6" cstate="print"/>
                    <a:srcRect/>
                    <a:stretch>
                      <a:fillRect/>
                    </a:stretch>
                  </pic:blipFill>
                  <pic:spPr bwMode="auto">
                    <a:xfrm>
                      <a:off x="0" y="0"/>
                      <a:ext cx="4781550" cy="2190750"/>
                    </a:xfrm>
                    <a:prstGeom prst="rect">
                      <a:avLst/>
                    </a:prstGeom>
                    <a:noFill/>
                    <a:ln w="9525" cmpd="sng">
                      <a:noFill/>
                      <a:miter lim="800000"/>
                      <a:headEnd/>
                      <a:tailEnd/>
                    </a:ln>
                  </pic:spPr>
                </pic:pic>
              </a:graphicData>
            </a:graphic>
          </wp:inline>
        </w:drawing>
      </w:r>
    </w:p>
    <w:p w14:paraId="446E8246" w14:textId="77777777" w:rsidR="00A95F5C" w:rsidRDefault="00A95F5C">
      <w:pPr>
        <w:tabs>
          <w:tab w:val="left" w:pos="6045"/>
        </w:tabs>
        <w:autoSpaceDE w:val="0"/>
        <w:autoSpaceDN w:val="0"/>
        <w:adjustRightInd w:val="0"/>
        <w:spacing w:before="100" w:after="100"/>
        <w:jc w:val="left"/>
        <w:rPr>
          <w:rFonts w:ascii="宋体" w:cs="宋体"/>
          <w:kern w:val="0"/>
          <w:sz w:val="24"/>
          <w:lang w:val="zh-CN"/>
        </w:rPr>
      </w:pPr>
    </w:p>
    <w:p w14:paraId="5E88A31A" w14:textId="77777777" w:rsidR="00A95F5C" w:rsidRDefault="003E3DF5">
      <w:pPr>
        <w:autoSpaceDE w:val="0"/>
        <w:autoSpaceDN w:val="0"/>
        <w:adjustRightInd w:val="0"/>
        <w:jc w:val="center"/>
        <w:rPr>
          <w:rFonts w:ascii="宋体" w:cs="宋体"/>
          <w:b/>
          <w:bCs/>
          <w:sz w:val="28"/>
          <w:szCs w:val="28"/>
          <w:lang w:val="zh-CN"/>
        </w:rPr>
      </w:pPr>
      <w:r>
        <w:rPr>
          <w:rFonts w:ascii="宋体" w:cs="宋体" w:hint="eastAsia"/>
          <w:b/>
          <w:bCs/>
          <w:sz w:val="28"/>
          <w:szCs w:val="28"/>
          <w:lang w:val="zh-CN"/>
        </w:rPr>
        <w:t>英语演讲</w:t>
      </w:r>
    </w:p>
    <w:p w14:paraId="3AE5F6F6" w14:textId="77777777" w:rsidR="00A95F5C" w:rsidRDefault="003E3DF5">
      <w:pPr>
        <w:autoSpaceDE w:val="0"/>
        <w:autoSpaceDN w:val="0"/>
        <w:adjustRightInd w:val="0"/>
        <w:rPr>
          <w:rFonts w:ascii="宋体" w:cs="宋体"/>
          <w:bCs/>
          <w:sz w:val="24"/>
          <w:lang w:val="zh-CN"/>
        </w:rPr>
      </w:pPr>
      <w:r>
        <w:rPr>
          <w:rFonts w:ascii="宋体" w:cs="宋体" w:hint="eastAsia"/>
          <w:b/>
          <w:bCs/>
          <w:sz w:val="24"/>
          <w:lang w:val="zh-CN"/>
        </w:rPr>
        <w:t>开课单位：</w:t>
      </w:r>
      <w:r>
        <w:rPr>
          <w:rFonts w:ascii="宋体" w:cs="宋体" w:hint="eastAsia"/>
          <w:bCs/>
          <w:sz w:val="24"/>
          <w:lang w:val="zh-CN"/>
        </w:rPr>
        <w:t>青海大学</w:t>
      </w:r>
    </w:p>
    <w:p w14:paraId="233FFF08" w14:textId="77777777" w:rsidR="00A95F5C" w:rsidRDefault="003E3DF5">
      <w:pPr>
        <w:autoSpaceDE w:val="0"/>
        <w:autoSpaceDN w:val="0"/>
        <w:adjustRightInd w:val="0"/>
        <w:rPr>
          <w:rFonts w:ascii="宋体" w:cs="宋体"/>
          <w:bCs/>
          <w:sz w:val="24"/>
          <w:lang w:val="zh-CN"/>
        </w:rPr>
      </w:pPr>
      <w:r>
        <w:rPr>
          <w:rFonts w:ascii="宋体" w:cs="宋体" w:hint="eastAsia"/>
          <w:b/>
          <w:bCs/>
          <w:sz w:val="24"/>
          <w:lang w:val="zh-CN"/>
        </w:rPr>
        <w:t>课程来源：</w:t>
      </w:r>
      <w:r>
        <w:rPr>
          <w:rFonts w:ascii="宋体" w:cs="宋体" w:hint="eastAsia"/>
          <w:bCs/>
          <w:sz w:val="24"/>
          <w:lang w:val="zh-CN"/>
        </w:rPr>
        <w:t>校内教师自主开发</w:t>
      </w:r>
    </w:p>
    <w:p w14:paraId="69278A34" w14:textId="77777777" w:rsidR="00A95F5C" w:rsidRDefault="003E3DF5">
      <w:pPr>
        <w:autoSpaceDE w:val="0"/>
        <w:autoSpaceDN w:val="0"/>
        <w:adjustRightInd w:val="0"/>
        <w:rPr>
          <w:rFonts w:ascii="宋体" w:cs="宋体"/>
          <w:bCs/>
          <w:sz w:val="24"/>
          <w:lang w:val="zh-CN"/>
        </w:rPr>
      </w:pPr>
      <w:r>
        <w:rPr>
          <w:rFonts w:ascii="宋体" w:cs="宋体" w:hint="eastAsia"/>
          <w:b/>
          <w:bCs/>
          <w:sz w:val="24"/>
          <w:lang w:val="zh-CN"/>
        </w:rPr>
        <w:t>主讲教师：</w:t>
      </w:r>
      <w:r>
        <w:rPr>
          <w:rFonts w:ascii="宋体" w:cs="宋体" w:hint="eastAsia"/>
          <w:bCs/>
          <w:sz w:val="24"/>
          <w:lang w:val="zh-CN"/>
        </w:rPr>
        <w:t>杨莉</w:t>
      </w:r>
    </w:p>
    <w:p w14:paraId="2CEDE4DA" w14:textId="77777777" w:rsidR="00A95F5C" w:rsidRDefault="003E3DF5">
      <w:pPr>
        <w:autoSpaceDE w:val="0"/>
        <w:autoSpaceDN w:val="0"/>
        <w:adjustRightInd w:val="0"/>
        <w:rPr>
          <w:rFonts w:ascii="宋体" w:cs="宋体"/>
          <w:bCs/>
          <w:sz w:val="24"/>
          <w:lang w:val="zh-CN"/>
        </w:rPr>
      </w:pPr>
      <w:r>
        <w:rPr>
          <w:rFonts w:ascii="宋体" w:cs="宋体" w:hint="eastAsia"/>
          <w:b/>
          <w:bCs/>
          <w:sz w:val="24"/>
          <w:lang w:val="zh-CN"/>
        </w:rPr>
        <w:t>所属课程模块：</w:t>
      </w:r>
      <w:r>
        <w:rPr>
          <w:rFonts w:ascii="宋体" w:cs="宋体" w:hint="eastAsia"/>
          <w:bCs/>
          <w:sz w:val="24"/>
          <w:lang w:val="zh-CN"/>
        </w:rPr>
        <w:t>人文精神类</w:t>
      </w:r>
    </w:p>
    <w:p w14:paraId="3D71519E" w14:textId="77777777" w:rsidR="00A95F5C" w:rsidRDefault="003E3DF5">
      <w:pPr>
        <w:autoSpaceDE w:val="0"/>
        <w:autoSpaceDN w:val="0"/>
        <w:adjustRightInd w:val="0"/>
        <w:rPr>
          <w:rFonts w:ascii="宋体" w:cs="宋体"/>
          <w:bCs/>
          <w:sz w:val="24"/>
          <w:lang w:val="zh-CN"/>
        </w:rPr>
      </w:pPr>
      <w:r>
        <w:rPr>
          <w:rFonts w:ascii="宋体" w:cs="宋体" w:hint="eastAsia"/>
          <w:b/>
          <w:bCs/>
          <w:sz w:val="24"/>
          <w:lang w:val="zh-CN"/>
        </w:rPr>
        <w:t>课程代码：</w:t>
      </w:r>
    </w:p>
    <w:p w14:paraId="3F54ECBF" w14:textId="77777777" w:rsidR="00A95F5C" w:rsidRDefault="003E3DF5">
      <w:pPr>
        <w:autoSpaceDE w:val="0"/>
        <w:autoSpaceDN w:val="0"/>
        <w:adjustRightInd w:val="0"/>
        <w:rPr>
          <w:sz w:val="24"/>
        </w:rPr>
      </w:pPr>
      <w:r>
        <w:rPr>
          <w:rFonts w:ascii="宋体" w:cs="宋体" w:hint="eastAsia"/>
          <w:b/>
          <w:bCs/>
          <w:sz w:val="24"/>
          <w:lang w:val="zh-CN"/>
        </w:rPr>
        <w:t>学时：</w:t>
      </w:r>
      <w:r>
        <w:rPr>
          <w:rFonts w:ascii="宋体" w:cs="宋体" w:hint="eastAsia"/>
          <w:bCs/>
          <w:sz w:val="24"/>
        </w:rPr>
        <w:t xml:space="preserve">32 </w:t>
      </w:r>
      <w:r>
        <w:rPr>
          <w:rFonts w:hint="eastAsia"/>
          <w:sz w:val="24"/>
        </w:rPr>
        <w:t>学时</w:t>
      </w:r>
    </w:p>
    <w:p w14:paraId="380B26C4" w14:textId="77777777" w:rsidR="00A95F5C" w:rsidRDefault="003E3DF5">
      <w:pPr>
        <w:autoSpaceDE w:val="0"/>
        <w:autoSpaceDN w:val="0"/>
        <w:adjustRightInd w:val="0"/>
        <w:rPr>
          <w:rFonts w:ascii="宋体" w:cs="宋体"/>
          <w:bCs/>
          <w:sz w:val="24"/>
        </w:rPr>
      </w:pPr>
      <w:r>
        <w:rPr>
          <w:rFonts w:ascii="宋体" w:cs="宋体" w:hint="eastAsia"/>
          <w:b/>
          <w:bCs/>
          <w:sz w:val="24"/>
          <w:lang w:val="zh-CN"/>
        </w:rPr>
        <w:t>学分</w:t>
      </w:r>
      <w:r>
        <w:rPr>
          <w:rFonts w:ascii="宋体" w:cs="宋体" w:hint="eastAsia"/>
          <w:b/>
          <w:bCs/>
          <w:sz w:val="24"/>
        </w:rPr>
        <w:t>：</w:t>
      </w:r>
      <w:r>
        <w:rPr>
          <w:rFonts w:ascii="宋体" w:cs="宋体" w:hint="eastAsia"/>
          <w:bCs/>
          <w:sz w:val="24"/>
        </w:rPr>
        <w:t>2</w:t>
      </w:r>
    </w:p>
    <w:p w14:paraId="1EDAFCB4" w14:textId="77777777" w:rsidR="00A95F5C" w:rsidRDefault="003E3DF5">
      <w:pPr>
        <w:rPr>
          <w:rFonts w:ascii="宋体" w:hAnsi="宋体"/>
          <w:sz w:val="24"/>
        </w:rPr>
      </w:pPr>
      <w:r>
        <w:rPr>
          <w:rFonts w:ascii="宋体" w:cs="宋体" w:hint="eastAsia"/>
          <w:b/>
          <w:bCs/>
          <w:sz w:val="24"/>
          <w:lang w:val="zh-CN"/>
        </w:rPr>
        <w:t>开课学期：</w:t>
      </w:r>
      <w:r>
        <w:rPr>
          <w:rFonts w:hint="eastAsia"/>
          <w:sz w:val="24"/>
        </w:rPr>
        <w:t>春</w:t>
      </w:r>
      <w:r>
        <w:rPr>
          <w:rFonts w:hint="eastAsia"/>
          <w:sz w:val="24"/>
        </w:rPr>
        <w:t>/</w:t>
      </w:r>
      <w:r>
        <w:rPr>
          <w:rFonts w:hint="eastAsia"/>
          <w:sz w:val="24"/>
        </w:rPr>
        <w:t>秋</w:t>
      </w:r>
    </w:p>
    <w:p w14:paraId="521D5484" w14:textId="77777777" w:rsidR="00A95F5C" w:rsidRDefault="003E3DF5">
      <w:pPr>
        <w:rPr>
          <w:rFonts w:ascii="宋体" w:cs="宋体"/>
          <w:sz w:val="24"/>
          <w:lang w:val="zh-CN"/>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14:paraId="4A401E99" w14:textId="77777777" w:rsidR="00A95F5C" w:rsidRDefault="003E3DF5">
      <w:pPr>
        <w:pStyle w:val="1"/>
        <w:ind w:firstLineChars="0" w:firstLine="0"/>
        <w:jc w:val="left"/>
        <w:rPr>
          <w:rFonts w:ascii="宋体" w:cs="宋体"/>
          <w:b/>
          <w:bCs/>
          <w:kern w:val="0"/>
          <w:sz w:val="24"/>
          <w:lang w:val="zh-CN"/>
        </w:rPr>
      </w:pPr>
      <w:r>
        <w:rPr>
          <w:rFonts w:ascii="宋体" w:cs="宋体" w:hint="eastAsia"/>
          <w:b/>
          <w:bCs/>
          <w:kern w:val="0"/>
          <w:sz w:val="24"/>
          <w:lang w:val="zh-CN"/>
        </w:rPr>
        <w:t>课程简介：</w:t>
      </w:r>
    </w:p>
    <w:p w14:paraId="18E2BAD6" w14:textId="77777777" w:rsidR="00A95F5C" w:rsidRDefault="003E3DF5" w:rsidP="003E3DF5">
      <w:pPr>
        <w:pStyle w:val="1"/>
        <w:spacing w:line="480" w:lineRule="auto"/>
        <w:jc w:val="left"/>
        <w:rPr>
          <w:sz w:val="24"/>
        </w:rPr>
      </w:pPr>
      <w:r>
        <w:t>本课程为公共选修课，在四年制本科各专业学生中开设，旨在向学生介绍有关英语演讲的基本知识和演讲稿撰写。通过对著名经典演讲词的学习鉴赏，让学生了解英语演讲的目的，功能和修辞手段。通过学习赏析和演讲实践，提高学生学习撰写演讲稿和进行即兴演讲的能力，逐步培养，训练学生的口头交际能力和英语进行演讲与思辨能力。</w:t>
      </w:r>
    </w:p>
    <w:p w14:paraId="4D2662C2" w14:textId="77777777" w:rsidR="003E3DF5" w:rsidRDefault="003E3DF5" w:rsidP="003E3DF5">
      <w:pPr>
        <w:pStyle w:val="1"/>
        <w:ind w:firstLine="480"/>
        <w:jc w:val="left"/>
        <w:rPr>
          <w:sz w:val="24"/>
        </w:rPr>
      </w:pPr>
    </w:p>
    <w:p w14:paraId="54A77D19" w14:textId="77777777" w:rsidR="003E3DF5" w:rsidRDefault="003E3DF5" w:rsidP="003E3DF5">
      <w:pPr>
        <w:pStyle w:val="1"/>
        <w:ind w:firstLine="480"/>
        <w:jc w:val="left"/>
        <w:rPr>
          <w:sz w:val="24"/>
        </w:rPr>
      </w:pPr>
    </w:p>
    <w:p w14:paraId="38771301" w14:textId="77777777" w:rsidR="003E3DF5" w:rsidRDefault="003E3DF5" w:rsidP="003E3DF5">
      <w:pPr>
        <w:pStyle w:val="1"/>
        <w:ind w:firstLine="480"/>
        <w:jc w:val="left"/>
        <w:rPr>
          <w:sz w:val="24"/>
        </w:rPr>
      </w:pPr>
    </w:p>
    <w:p w14:paraId="4B20EEEB" w14:textId="77777777" w:rsidR="003E3DF5" w:rsidRDefault="003E3DF5" w:rsidP="003E3DF5">
      <w:pPr>
        <w:pStyle w:val="1"/>
        <w:ind w:firstLine="480"/>
        <w:jc w:val="left"/>
        <w:rPr>
          <w:sz w:val="24"/>
        </w:rPr>
      </w:pPr>
    </w:p>
    <w:p w14:paraId="497A9A3E" w14:textId="77777777" w:rsidR="003E3DF5" w:rsidRDefault="003E3DF5" w:rsidP="003E3DF5">
      <w:pPr>
        <w:pStyle w:val="1"/>
        <w:ind w:firstLine="480"/>
        <w:jc w:val="left"/>
        <w:rPr>
          <w:sz w:val="24"/>
        </w:rPr>
      </w:pPr>
    </w:p>
    <w:p w14:paraId="7F7C1370" w14:textId="77777777" w:rsidR="003E3DF5" w:rsidRDefault="003E3DF5" w:rsidP="003E3DF5">
      <w:pPr>
        <w:pStyle w:val="1"/>
        <w:ind w:firstLine="480"/>
        <w:jc w:val="left"/>
        <w:rPr>
          <w:sz w:val="24"/>
        </w:rPr>
      </w:pPr>
    </w:p>
    <w:p w14:paraId="5602A480" w14:textId="77777777" w:rsidR="003E3DF5" w:rsidRDefault="003E3DF5" w:rsidP="003E3DF5">
      <w:pPr>
        <w:pStyle w:val="1"/>
        <w:ind w:firstLine="480"/>
        <w:jc w:val="left"/>
        <w:rPr>
          <w:sz w:val="24"/>
        </w:rPr>
      </w:pPr>
    </w:p>
    <w:p w14:paraId="3E6DA33C" w14:textId="77777777" w:rsidR="003E3DF5" w:rsidRDefault="003E3DF5" w:rsidP="003E3DF5">
      <w:pPr>
        <w:pStyle w:val="1"/>
        <w:ind w:firstLine="480"/>
        <w:jc w:val="left"/>
        <w:rPr>
          <w:sz w:val="24"/>
        </w:rPr>
      </w:pPr>
    </w:p>
    <w:p w14:paraId="0F1BFB62" w14:textId="77777777" w:rsidR="003E3DF5" w:rsidRDefault="003E3DF5" w:rsidP="003E3DF5">
      <w:pPr>
        <w:pStyle w:val="1"/>
        <w:ind w:firstLine="480"/>
        <w:jc w:val="left"/>
        <w:rPr>
          <w:sz w:val="24"/>
        </w:rPr>
      </w:pPr>
    </w:p>
    <w:p w14:paraId="3F879620" w14:textId="77777777" w:rsidR="003E3DF5" w:rsidRDefault="003E3DF5" w:rsidP="003E3DF5">
      <w:pPr>
        <w:pStyle w:val="1"/>
        <w:ind w:firstLine="480"/>
        <w:jc w:val="left"/>
        <w:rPr>
          <w:sz w:val="24"/>
        </w:rPr>
      </w:pPr>
    </w:p>
    <w:p w14:paraId="4F9713F4" w14:textId="77777777" w:rsidR="003E3DF5" w:rsidRDefault="003E3DF5" w:rsidP="003E3DF5">
      <w:pPr>
        <w:pStyle w:val="1"/>
        <w:ind w:firstLine="480"/>
        <w:jc w:val="left"/>
        <w:rPr>
          <w:sz w:val="24"/>
        </w:rPr>
      </w:pPr>
    </w:p>
    <w:p w14:paraId="71E558AC" w14:textId="77777777" w:rsidR="003E3DF5" w:rsidRDefault="003E3DF5" w:rsidP="003E3DF5">
      <w:pPr>
        <w:pStyle w:val="1"/>
        <w:ind w:firstLine="480"/>
        <w:jc w:val="left"/>
        <w:rPr>
          <w:sz w:val="24"/>
        </w:rPr>
      </w:pPr>
    </w:p>
    <w:p w14:paraId="0687A0F2" w14:textId="77777777" w:rsidR="003E3DF5" w:rsidRDefault="003E3DF5" w:rsidP="003E3DF5">
      <w:pPr>
        <w:pStyle w:val="1"/>
        <w:ind w:firstLine="480"/>
        <w:jc w:val="left"/>
        <w:rPr>
          <w:sz w:val="24"/>
        </w:rPr>
      </w:pPr>
    </w:p>
    <w:p w14:paraId="1C360B1B" w14:textId="77777777" w:rsidR="003E3DF5" w:rsidRDefault="003E3DF5" w:rsidP="003E3DF5">
      <w:pPr>
        <w:pStyle w:val="1"/>
        <w:ind w:firstLine="480"/>
        <w:jc w:val="left"/>
        <w:rPr>
          <w:sz w:val="24"/>
        </w:rPr>
      </w:pPr>
    </w:p>
    <w:p w14:paraId="6054BE35" w14:textId="77777777" w:rsidR="003E3DF5" w:rsidRDefault="003E3DF5" w:rsidP="003E3DF5">
      <w:pPr>
        <w:pStyle w:val="1"/>
        <w:ind w:firstLine="480"/>
        <w:jc w:val="left"/>
        <w:rPr>
          <w:sz w:val="24"/>
        </w:rPr>
      </w:pPr>
    </w:p>
    <w:p w14:paraId="2E11E852" w14:textId="77777777" w:rsidR="003E3DF5" w:rsidRDefault="003E3DF5" w:rsidP="003E3DF5">
      <w:pPr>
        <w:pStyle w:val="1"/>
        <w:ind w:firstLine="480"/>
        <w:jc w:val="left"/>
        <w:rPr>
          <w:sz w:val="24"/>
        </w:rPr>
      </w:pPr>
    </w:p>
    <w:p w14:paraId="000A6F4E" w14:textId="77777777" w:rsidR="003E3DF5" w:rsidRDefault="003E3DF5" w:rsidP="003E3DF5">
      <w:pPr>
        <w:pStyle w:val="1"/>
        <w:ind w:firstLine="480"/>
        <w:jc w:val="left"/>
        <w:rPr>
          <w:sz w:val="24"/>
        </w:rPr>
      </w:pPr>
    </w:p>
    <w:p w14:paraId="2B5CAAD3" w14:textId="77777777" w:rsidR="003E3DF5" w:rsidRDefault="003E3DF5" w:rsidP="003E3DF5">
      <w:pPr>
        <w:pStyle w:val="1"/>
        <w:ind w:firstLine="480"/>
        <w:jc w:val="left"/>
        <w:rPr>
          <w:sz w:val="24"/>
        </w:rPr>
      </w:pPr>
    </w:p>
    <w:p w14:paraId="1D122FEE" w14:textId="77777777" w:rsidR="003E3DF5" w:rsidRDefault="003E3DF5" w:rsidP="003E3DF5">
      <w:pPr>
        <w:pStyle w:val="1"/>
        <w:ind w:firstLine="480"/>
        <w:jc w:val="left"/>
        <w:rPr>
          <w:sz w:val="24"/>
        </w:rPr>
      </w:pPr>
    </w:p>
    <w:p w14:paraId="5DC58551" w14:textId="77777777" w:rsidR="003E3DF5" w:rsidRDefault="003E3DF5" w:rsidP="003E3DF5">
      <w:pPr>
        <w:pStyle w:val="1"/>
        <w:ind w:firstLine="480"/>
        <w:jc w:val="left"/>
        <w:rPr>
          <w:sz w:val="24"/>
        </w:rPr>
      </w:pPr>
    </w:p>
    <w:p w14:paraId="7D9855AE" w14:textId="77777777" w:rsidR="003E3DF5" w:rsidRDefault="003E3DF5" w:rsidP="003E3DF5">
      <w:pPr>
        <w:pStyle w:val="1"/>
        <w:ind w:firstLine="480"/>
        <w:jc w:val="left"/>
        <w:rPr>
          <w:sz w:val="24"/>
        </w:rPr>
      </w:pPr>
    </w:p>
    <w:p w14:paraId="581BEB92" w14:textId="77777777" w:rsidR="003E3DF5" w:rsidRDefault="003E3DF5" w:rsidP="003E3DF5">
      <w:pPr>
        <w:pStyle w:val="1"/>
        <w:ind w:firstLine="480"/>
        <w:jc w:val="left"/>
        <w:rPr>
          <w:sz w:val="24"/>
        </w:rPr>
      </w:pPr>
    </w:p>
    <w:p w14:paraId="42292784" w14:textId="77777777" w:rsidR="00A95F5C" w:rsidRDefault="00A95F5C">
      <w:pPr>
        <w:jc w:val="center"/>
        <w:rPr>
          <w:rFonts w:ascii="宋体" w:hAnsi="宋体" w:cs="宋体"/>
          <w:sz w:val="24"/>
        </w:rPr>
      </w:pPr>
    </w:p>
    <w:p w14:paraId="3FDDC6E0"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3A2343A3" w14:textId="77777777" w:rsidR="00CB4FA5" w:rsidRDefault="00CB4FA5" w:rsidP="00CB4FA5">
      <w:pPr>
        <w:jc w:val="center"/>
        <w:rPr>
          <w:b/>
          <w:bCs/>
          <w:sz w:val="24"/>
        </w:rPr>
      </w:pPr>
      <w:r>
        <w:rPr>
          <w:rFonts w:hint="eastAsia"/>
          <w:b/>
          <w:bCs/>
          <w:sz w:val="24"/>
        </w:rPr>
        <w:t>英文报刊选读</w:t>
      </w:r>
    </w:p>
    <w:p w14:paraId="75E689E5" w14:textId="77777777" w:rsidR="00CB4FA5" w:rsidRDefault="00CB4FA5" w:rsidP="00CB4FA5">
      <w:pPr>
        <w:rPr>
          <w:sz w:val="24"/>
        </w:rPr>
      </w:pPr>
      <w:r>
        <w:rPr>
          <w:rFonts w:hint="eastAsia"/>
          <w:b/>
          <w:bCs/>
          <w:sz w:val="24"/>
        </w:rPr>
        <w:t>开课单位：</w:t>
      </w:r>
      <w:r>
        <w:rPr>
          <w:rFonts w:hint="eastAsia"/>
          <w:sz w:val="24"/>
        </w:rPr>
        <w:t>青海大学</w:t>
      </w:r>
    </w:p>
    <w:p w14:paraId="2845138C" w14:textId="77777777" w:rsidR="00CB4FA5" w:rsidRDefault="00CB4FA5" w:rsidP="00CB4FA5">
      <w:pPr>
        <w:rPr>
          <w:sz w:val="24"/>
        </w:rPr>
      </w:pPr>
      <w:r>
        <w:rPr>
          <w:rFonts w:hint="eastAsia"/>
          <w:b/>
          <w:bCs/>
          <w:sz w:val="24"/>
        </w:rPr>
        <w:t>课程来源：</w:t>
      </w:r>
      <w:r>
        <w:rPr>
          <w:rFonts w:hint="eastAsia"/>
          <w:sz w:val="24"/>
        </w:rPr>
        <w:t>校内教师自主开发</w:t>
      </w:r>
    </w:p>
    <w:p w14:paraId="7D0BB759" w14:textId="77777777" w:rsidR="00CB4FA5" w:rsidRDefault="00CB4FA5" w:rsidP="00CB4FA5">
      <w:pPr>
        <w:rPr>
          <w:sz w:val="24"/>
        </w:rPr>
      </w:pPr>
      <w:r>
        <w:rPr>
          <w:rFonts w:hint="eastAsia"/>
          <w:b/>
          <w:bCs/>
          <w:sz w:val="24"/>
        </w:rPr>
        <w:t>主讲教师：</w:t>
      </w:r>
      <w:r>
        <w:rPr>
          <w:rFonts w:hint="eastAsia"/>
          <w:sz w:val="24"/>
        </w:rPr>
        <w:t>景萱</w:t>
      </w:r>
    </w:p>
    <w:p w14:paraId="4585DB33" w14:textId="77777777" w:rsidR="00CB4FA5" w:rsidRDefault="00CB4FA5" w:rsidP="00CB4FA5">
      <w:pPr>
        <w:rPr>
          <w:sz w:val="24"/>
        </w:rPr>
      </w:pPr>
      <w:r>
        <w:rPr>
          <w:rFonts w:hint="eastAsia"/>
          <w:b/>
          <w:bCs/>
          <w:sz w:val="24"/>
        </w:rPr>
        <w:t>所属课程模块：</w:t>
      </w:r>
      <w:r>
        <w:rPr>
          <w:rFonts w:hint="eastAsia"/>
          <w:sz w:val="24"/>
        </w:rPr>
        <w:t>人文精神类</w:t>
      </w:r>
    </w:p>
    <w:p w14:paraId="3B3715C2" w14:textId="77777777" w:rsidR="00CB4FA5" w:rsidRDefault="00CB4FA5" w:rsidP="00CB4FA5">
      <w:r>
        <w:rPr>
          <w:rFonts w:hint="eastAsia"/>
          <w:b/>
          <w:bCs/>
          <w:sz w:val="24"/>
        </w:rPr>
        <w:t>课程代码：</w:t>
      </w:r>
      <w:r>
        <w:t>100103302</w:t>
      </w:r>
    </w:p>
    <w:p w14:paraId="4B4A9256" w14:textId="77777777" w:rsidR="00CB4FA5" w:rsidRDefault="00CB4FA5" w:rsidP="00CB4FA5">
      <w:pPr>
        <w:rPr>
          <w:b/>
          <w:bCs/>
          <w:sz w:val="24"/>
        </w:rPr>
      </w:pPr>
      <w:r>
        <w:rPr>
          <w:rFonts w:hint="eastAsia"/>
          <w:b/>
          <w:bCs/>
          <w:sz w:val="24"/>
        </w:rPr>
        <w:t>学时：</w:t>
      </w:r>
      <w:r>
        <w:rPr>
          <w:rFonts w:hint="eastAsia"/>
          <w:b/>
          <w:bCs/>
          <w:sz w:val="24"/>
        </w:rPr>
        <w:t>32</w:t>
      </w:r>
    </w:p>
    <w:p w14:paraId="06DCC570" w14:textId="77777777" w:rsidR="00CB4FA5" w:rsidRDefault="00CB4FA5" w:rsidP="00CB4FA5">
      <w:pPr>
        <w:rPr>
          <w:sz w:val="24"/>
        </w:rPr>
      </w:pPr>
      <w:r>
        <w:rPr>
          <w:rFonts w:hint="eastAsia"/>
          <w:b/>
          <w:bCs/>
          <w:sz w:val="24"/>
        </w:rPr>
        <w:t>学分：</w:t>
      </w:r>
      <w:r>
        <w:rPr>
          <w:rFonts w:hint="eastAsia"/>
          <w:sz w:val="24"/>
        </w:rPr>
        <w:t>2</w:t>
      </w:r>
    </w:p>
    <w:p w14:paraId="5E8F0525" w14:textId="77777777" w:rsidR="00CB4FA5" w:rsidRDefault="00CB4FA5" w:rsidP="00CB4FA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14:paraId="2FC543C5" w14:textId="77777777" w:rsidR="00CB4FA5" w:rsidRDefault="00CB4FA5" w:rsidP="00CB4FA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14:paraId="3DC5A28D" w14:textId="77777777" w:rsidR="00CB4FA5" w:rsidRDefault="00CB4FA5" w:rsidP="00CB4FA5">
      <w:pPr>
        <w:rPr>
          <w:b/>
          <w:bCs/>
          <w:sz w:val="24"/>
        </w:rPr>
      </w:pPr>
      <w:r>
        <w:rPr>
          <w:rFonts w:hint="eastAsia"/>
          <w:b/>
          <w:bCs/>
          <w:sz w:val="24"/>
        </w:rPr>
        <w:t>课程简介：</w:t>
      </w:r>
      <w:r>
        <w:rPr>
          <w:rFonts w:hint="eastAsia"/>
          <w:b/>
          <w:bCs/>
          <w:sz w:val="24"/>
        </w:rPr>
        <w:t xml:space="preserve"> </w:t>
      </w:r>
    </w:p>
    <w:p w14:paraId="61F9C7B9" w14:textId="77777777" w:rsidR="00CB4FA5" w:rsidRDefault="00CB4FA5" w:rsidP="00CB4FA5">
      <w:pPr>
        <w:ind w:firstLineChars="200" w:firstLine="480"/>
        <w:rPr>
          <w:rFonts w:ascii="宋体" w:hAnsi="宋体" w:cs="宋体"/>
          <w:sz w:val="24"/>
        </w:rPr>
      </w:pPr>
      <w:r>
        <w:rPr>
          <w:rFonts w:ascii="宋体" w:hAnsi="宋体" w:cs="宋体" w:hint="eastAsia"/>
          <w:sz w:val="24"/>
        </w:rPr>
        <w:t>英文报刊内容包罗万象，承载着丰富的社会信息。本课程的教学材料均来自英文原版报刊及文章，语言规范地道，贴近常用语表达习惯，是英语学习者了解世界、提高英文阅读水平的绝佳阅读素材。为了激发学生的学习兴趣与热情，本课程本着与时俱进的原则，选取2018年之后英美热门报刊上的焦点、热点问题为素材，融入新的教学理念，让学生在学习英语的过程中，认识世界，了解世界的多元化，能够辩证客观地看待时事。本课程所选文章长度基本在500-800词之间，难度适中，文章执笔者多为英美资深记者或专栏作家，报道内容或详实可靠，或语言诙谐，可供学生细细品味。同时</w:t>
      </w:r>
      <w:r>
        <w:rPr>
          <w:rFonts w:hint="eastAsia"/>
          <w:sz w:val="24"/>
        </w:rPr>
        <w:t>要求学生英语阅读理解能力较高。</w:t>
      </w:r>
    </w:p>
    <w:p w14:paraId="466FEF81" w14:textId="77777777" w:rsidR="00CB4FA5" w:rsidRDefault="00CB4FA5" w:rsidP="00CB4FA5">
      <w:pPr>
        <w:ind w:firstLineChars="200" w:firstLine="480"/>
        <w:rPr>
          <w:rFonts w:ascii="宋体" w:hAnsi="宋体" w:cs="宋体"/>
          <w:sz w:val="24"/>
        </w:rPr>
      </w:pPr>
      <w:r>
        <w:rPr>
          <w:rFonts w:ascii="宋体" w:hAnsi="宋体" w:cs="宋体" w:hint="eastAsia"/>
          <w:sz w:val="24"/>
        </w:rPr>
        <w:t>本课程注重培养学生的英语阅读与写作能力，在英文输入方面，主要通过对文章精读，提高英文文章认知，扩展外刊词汇，把文章</w:t>
      </w:r>
      <w:proofErr w:type="gramStart"/>
      <w:r>
        <w:rPr>
          <w:rFonts w:ascii="宋体" w:hAnsi="宋体" w:cs="宋体" w:hint="eastAsia"/>
          <w:sz w:val="24"/>
        </w:rPr>
        <w:t>从薄读厚</w:t>
      </w:r>
      <w:proofErr w:type="gramEnd"/>
      <w:r>
        <w:rPr>
          <w:rFonts w:ascii="宋体" w:hAnsi="宋体" w:cs="宋体" w:hint="eastAsia"/>
          <w:sz w:val="24"/>
        </w:rPr>
        <w:t>再读薄；在英文输出方面，通过对文章的回译、复述与仿写，促进对原文语言点的吸收和应用，调动自身已有的英文储备，积累丰富的词句，是提高翻译和写作不可或缺的方法。此外，学生还可通过听力、朗读、泛读、口语练习等方式对文章加深印象与理解。</w:t>
      </w:r>
    </w:p>
    <w:p w14:paraId="4F4405E6" w14:textId="77777777" w:rsidR="00CB4FA5" w:rsidRDefault="00CB4FA5" w:rsidP="00CB4FA5">
      <w:pPr>
        <w:ind w:firstLineChars="200" w:firstLine="420"/>
      </w:pPr>
      <w:r>
        <w:rPr>
          <w:noProof/>
        </w:rPr>
        <w:drawing>
          <wp:anchor distT="0" distB="0" distL="114935" distR="114935" simplePos="0" relativeHeight="251664384" behindDoc="0" locked="0" layoutInCell="1" allowOverlap="1" wp14:anchorId="2F16100E" wp14:editId="7C72AC5E">
            <wp:simplePos x="0" y="0"/>
            <wp:positionH relativeFrom="column">
              <wp:posOffset>353695</wp:posOffset>
            </wp:positionH>
            <wp:positionV relativeFrom="paragraph">
              <wp:posOffset>407670</wp:posOffset>
            </wp:positionV>
            <wp:extent cx="4383405" cy="2918460"/>
            <wp:effectExtent l="19050" t="0" r="0" b="0"/>
            <wp:wrapNone/>
            <wp:docPr id="4" name="图片 1" descr="yingwen_baozh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yingwen_baozhi"/>
                    <pic:cNvPicPr>
                      <a:picLocks noChangeAspect="1" noChangeArrowheads="1"/>
                    </pic:cNvPicPr>
                  </pic:nvPicPr>
                  <pic:blipFill>
                    <a:blip r:embed="rId7" cstate="print"/>
                    <a:srcRect/>
                    <a:stretch>
                      <a:fillRect/>
                    </a:stretch>
                  </pic:blipFill>
                  <pic:spPr bwMode="auto">
                    <a:xfrm>
                      <a:off x="0" y="0"/>
                      <a:ext cx="4383405" cy="2918460"/>
                    </a:xfrm>
                    <a:prstGeom prst="rect">
                      <a:avLst/>
                    </a:prstGeom>
                    <a:noFill/>
                    <a:ln w="9525" cmpd="sng">
                      <a:noFill/>
                      <a:miter lim="800000"/>
                      <a:headEnd/>
                      <a:tailEnd/>
                    </a:ln>
                  </pic:spPr>
                </pic:pic>
              </a:graphicData>
            </a:graphic>
          </wp:anchor>
        </w:drawing>
      </w:r>
      <w:r>
        <w:rPr>
          <w:rFonts w:ascii="宋体" w:hAnsi="宋体" w:cs="宋体" w:hint="eastAsia"/>
          <w:sz w:val="24"/>
        </w:rPr>
        <w:t>该课程为考试课，考核方式为闭卷考试（机考）。</w:t>
      </w:r>
    </w:p>
    <w:p w14:paraId="7FA320D1"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302EF115"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13E36F8C"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173B1B30"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518EC54C"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6D33CBAC"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7719883B"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298C3E4A"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043E644B"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689A48B1"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01E39807"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134C0356"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6628B5F6" w14:textId="77777777" w:rsidR="00CB4FA5" w:rsidRDefault="00CB4FA5" w:rsidP="00CB4FA5">
      <w:pPr>
        <w:autoSpaceDE w:val="0"/>
        <w:autoSpaceDN w:val="0"/>
        <w:adjustRightInd w:val="0"/>
        <w:spacing w:before="100" w:after="100"/>
        <w:ind w:firstLineChars="200" w:firstLine="480"/>
        <w:rPr>
          <w:rFonts w:ascii="宋体" w:cs="宋体"/>
          <w:color w:val="000000"/>
          <w:sz w:val="24"/>
        </w:rPr>
      </w:pPr>
    </w:p>
    <w:p w14:paraId="42D9864B" w14:textId="77777777" w:rsidR="00A95F5C" w:rsidRDefault="00A95F5C">
      <w:pPr>
        <w:spacing w:line="240" w:lineRule="atLeast"/>
        <w:rPr>
          <w:sz w:val="24"/>
        </w:rPr>
      </w:pPr>
    </w:p>
    <w:p w14:paraId="2E01C29D" w14:textId="77777777" w:rsidR="00A95F5C" w:rsidRDefault="003E3DF5">
      <w:pPr>
        <w:spacing w:line="240" w:lineRule="atLeast"/>
        <w:jc w:val="center"/>
        <w:rPr>
          <w:b/>
          <w:sz w:val="28"/>
          <w:szCs w:val="28"/>
        </w:rPr>
      </w:pPr>
      <w:r>
        <w:rPr>
          <w:sz w:val="24"/>
        </w:rPr>
        <w:t xml:space="preserve"> </w:t>
      </w:r>
      <w:r>
        <w:rPr>
          <w:rFonts w:hint="eastAsia"/>
          <w:b/>
          <w:sz w:val="28"/>
          <w:szCs w:val="28"/>
        </w:rPr>
        <w:t>翻译理论与实践</w:t>
      </w:r>
    </w:p>
    <w:p w14:paraId="1493D2EF" w14:textId="77777777" w:rsidR="00A95F5C" w:rsidRDefault="003E3DF5">
      <w:pPr>
        <w:rPr>
          <w:sz w:val="24"/>
        </w:rPr>
      </w:pPr>
      <w:r>
        <w:rPr>
          <w:rFonts w:hint="eastAsia"/>
          <w:b/>
          <w:bCs/>
          <w:sz w:val="24"/>
        </w:rPr>
        <w:t>开课单位：</w:t>
      </w:r>
      <w:r>
        <w:rPr>
          <w:rFonts w:hint="eastAsia"/>
          <w:sz w:val="24"/>
        </w:rPr>
        <w:t>青海大学基础部</w:t>
      </w:r>
      <w:r>
        <w:rPr>
          <w:rFonts w:hint="eastAsia"/>
          <w:sz w:val="24"/>
        </w:rPr>
        <w:t xml:space="preserve">        </w:t>
      </w:r>
    </w:p>
    <w:p w14:paraId="060FE2C2" w14:textId="77777777" w:rsidR="00A95F5C" w:rsidRDefault="003E3DF5">
      <w:pPr>
        <w:rPr>
          <w:sz w:val="24"/>
        </w:rPr>
      </w:pPr>
      <w:r>
        <w:rPr>
          <w:rFonts w:hint="eastAsia"/>
          <w:b/>
          <w:bCs/>
          <w:sz w:val="24"/>
        </w:rPr>
        <w:t>课程来源：</w:t>
      </w:r>
      <w:r>
        <w:rPr>
          <w:rFonts w:hint="eastAsia"/>
          <w:sz w:val="24"/>
        </w:rPr>
        <w:t>校内教师自主开发</w:t>
      </w:r>
    </w:p>
    <w:p w14:paraId="2A7AEE57" w14:textId="77777777" w:rsidR="00A95F5C" w:rsidRDefault="003E3DF5">
      <w:pPr>
        <w:rPr>
          <w:sz w:val="24"/>
        </w:rPr>
      </w:pPr>
      <w:r>
        <w:rPr>
          <w:rFonts w:hint="eastAsia"/>
          <w:b/>
          <w:bCs/>
          <w:sz w:val="24"/>
        </w:rPr>
        <w:t>主讲教师：</w:t>
      </w:r>
      <w:r>
        <w:rPr>
          <w:rFonts w:hint="eastAsia"/>
          <w:sz w:val="24"/>
        </w:rPr>
        <w:t>张文璟</w:t>
      </w:r>
    </w:p>
    <w:p w14:paraId="49164C7B" w14:textId="77777777" w:rsidR="00A95F5C" w:rsidRDefault="003E3DF5">
      <w:pPr>
        <w:rPr>
          <w:sz w:val="24"/>
        </w:rPr>
      </w:pPr>
      <w:r>
        <w:rPr>
          <w:rFonts w:hint="eastAsia"/>
          <w:b/>
          <w:bCs/>
          <w:sz w:val="24"/>
        </w:rPr>
        <w:t>所属课程模块：</w:t>
      </w:r>
      <w:r>
        <w:rPr>
          <w:rFonts w:hint="eastAsia"/>
          <w:sz w:val="24"/>
        </w:rPr>
        <w:t>人文精神类</w:t>
      </w:r>
    </w:p>
    <w:p w14:paraId="7780F275" w14:textId="77777777" w:rsidR="00A95F5C" w:rsidRDefault="003E3DF5">
      <w:pPr>
        <w:rPr>
          <w:b/>
          <w:bCs/>
          <w:sz w:val="24"/>
        </w:rPr>
      </w:pPr>
      <w:r>
        <w:rPr>
          <w:rFonts w:hint="eastAsia"/>
          <w:b/>
          <w:bCs/>
          <w:sz w:val="24"/>
        </w:rPr>
        <w:t>课程代码：</w:t>
      </w:r>
      <w:r>
        <w:rPr>
          <w:rFonts w:ascii="宋体" w:hAnsi="宋体" w:hint="eastAsia"/>
          <w:sz w:val="24"/>
        </w:rPr>
        <w:t>100103212</w:t>
      </w:r>
    </w:p>
    <w:p w14:paraId="28E2624C" w14:textId="77777777" w:rsidR="00A95F5C" w:rsidRDefault="003E3DF5">
      <w:pPr>
        <w:rPr>
          <w:sz w:val="24"/>
        </w:rPr>
      </w:pPr>
      <w:r>
        <w:rPr>
          <w:rFonts w:hint="eastAsia"/>
          <w:b/>
          <w:bCs/>
          <w:sz w:val="24"/>
        </w:rPr>
        <w:t>学时：</w:t>
      </w:r>
      <w:r>
        <w:rPr>
          <w:rFonts w:hint="eastAsia"/>
          <w:sz w:val="24"/>
        </w:rPr>
        <w:t xml:space="preserve">32    </w:t>
      </w:r>
    </w:p>
    <w:p w14:paraId="0FE1D7C0" w14:textId="77777777" w:rsidR="00A95F5C" w:rsidRDefault="003E3DF5">
      <w:pPr>
        <w:rPr>
          <w:sz w:val="24"/>
        </w:rPr>
      </w:pPr>
      <w:r>
        <w:rPr>
          <w:rFonts w:hint="eastAsia"/>
          <w:b/>
          <w:bCs/>
          <w:sz w:val="24"/>
        </w:rPr>
        <w:t>学分：</w:t>
      </w:r>
      <w:r>
        <w:rPr>
          <w:rFonts w:hint="eastAsia"/>
          <w:sz w:val="24"/>
        </w:rPr>
        <w:t>2</w:t>
      </w:r>
    </w:p>
    <w:p w14:paraId="661EA7EE" w14:textId="77777777" w:rsidR="00A95F5C" w:rsidRDefault="003E3DF5">
      <w:pPr>
        <w:rPr>
          <w:rFonts w:ascii="宋体" w:hAnsi="宋体"/>
          <w:sz w:val="24"/>
        </w:rPr>
      </w:pPr>
      <w:r>
        <w:rPr>
          <w:rFonts w:hint="eastAsia"/>
          <w:b/>
          <w:sz w:val="24"/>
        </w:rPr>
        <w:t>开课学期</w:t>
      </w:r>
      <w:r>
        <w:rPr>
          <w:rFonts w:hint="eastAsia"/>
          <w:b/>
          <w:sz w:val="24"/>
        </w:rPr>
        <w:t xml:space="preserve">: </w:t>
      </w:r>
      <w:r>
        <w:rPr>
          <w:rFonts w:ascii="宋体" w:hAnsi="宋体" w:hint="eastAsia"/>
          <w:sz w:val="24"/>
        </w:rPr>
        <w:t>春/秋</w:t>
      </w:r>
    </w:p>
    <w:p w14:paraId="411D44BB" w14:textId="77777777"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r>
        <w:rPr>
          <w:rFonts w:hint="eastAsia"/>
          <w:sz w:val="24"/>
        </w:rPr>
        <w:t xml:space="preserve">  </w:t>
      </w:r>
    </w:p>
    <w:p w14:paraId="1AE289A9" w14:textId="77777777" w:rsidR="00A95F5C" w:rsidRDefault="003E3DF5">
      <w:pPr>
        <w:rPr>
          <w:b/>
          <w:bCs/>
          <w:sz w:val="24"/>
        </w:rPr>
      </w:pPr>
      <w:r>
        <w:rPr>
          <w:rFonts w:hint="eastAsia"/>
          <w:b/>
          <w:bCs/>
          <w:sz w:val="24"/>
        </w:rPr>
        <w:t>课程简介：</w:t>
      </w:r>
    </w:p>
    <w:p w14:paraId="7FC7D60F" w14:textId="77777777" w:rsidR="00A95F5C" w:rsidRDefault="003E3DF5">
      <w:pPr>
        <w:jc w:val="center"/>
        <w:rPr>
          <w:sz w:val="24"/>
        </w:rPr>
      </w:pPr>
      <w:r>
        <w:t>随着世界经济和全球化的发展，多元化越来越强，学生在学习、工作中需要对两种语言进行互换的机会也越来越多，翻译课程的学习可以有效的帮助学生进行英汉语言的互译。本课程具有很强的实践性和实用性。内容主要由翻译理论、翻译技巧和翻译实践三个模块组成，各模块比例的安排上遵循以实践为主、理论服务于实践的原则，轻理论，多技巧，重实践。旨在提高学生英汉语言互译的能力，同时，一定程度上帮助学生发表英文学科论文、提高科研学术文献阅读能力、提高</w:t>
      </w:r>
      <w:proofErr w:type="gramStart"/>
      <w:r>
        <w:t>四六</w:t>
      </w:r>
      <w:proofErr w:type="gramEnd"/>
      <w:r>
        <w:t>级英语等级考试以及其他外语考试翻译部分作答水平。</w:t>
      </w:r>
    </w:p>
    <w:p w14:paraId="306BEA19" w14:textId="77777777" w:rsidR="00A95F5C" w:rsidRDefault="003E3DF5">
      <w:pPr>
        <w:jc w:val="center"/>
        <w:rPr>
          <w:sz w:val="24"/>
        </w:rPr>
      </w:pPr>
      <w:r>
        <w:rPr>
          <w:noProof/>
          <w:sz w:val="24"/>
        </w:rPr>
        <w:lastRenderedPageBreak/>
        <w:drawing>
          <wp:inline distT="0" distB="0" distL="0" distR="0" wp14:anchorId="564B96B2" wp14:editId="2CE110F1">
            <wp:extent cx="4743450" cy="2990850"/>
            <wp:effectExtent l="19050" t="0" r="0" b="0"/>
            <wp:docPr id="6" name="图片 25" descr="timg?image&amp;quality=80&amp;size=b9999_10000&amp;sec=1495442440940&amp;di=5fc4cf525848d090021ebf6dfae0edce&amp;imgtype=0&amp;src=http%3A%2F%2F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timg?image&amp;quality=80&amp;size=b9999_10000&amp;sec=1495442440940&amp;di=5fc4cf525848d090021ebf6dfae0edce&amp;imgtype=0&amp;src=http%3A%2F%2Fs13"/>
                    <pic:cNvPicPr>
                      <a:picLocks noChangeAspect="1" noChangeArrowheads="1"/>
                    </pic:cNvPicPr>
                  </pic:nvPicPr>
                  <pic:blipFill>
                    <a:blip r:embed="rId8" cstate="print"/>
                    <a:srcRect/>
                    <a:stretch>
                      <a:fillRect/>
                    </a:stretch>
                  </pic:blipFill>
                  <pic:spPr bwMode="auto">
                    <a:xfrm>
                      <a:off x="0" y="0"/>
                      <a:ext cx="4743450" cy="2990850"/>
                    </a:xfrm>
                    <a:prstGeom prst="rect">
                      <a:avLst/>
                    </a:prstGeom>
                    <a:noFill/>
                    <a:ln w="9525" cmpd="sng">
                      <a:noFill/>
                      <a:miter lim="800000"/>
                      <a:headEnd/>
                      <a:tailEnd/>
                    </a:ln>
                    <a:effectLst/>
                  </pic:spPr>
                </pic:pic>
              </a:graphicData>
            </a:graphic>
          </wp:inline>
        </w:drawing>
      </w:r>
    </w:p>
    <w:p w14:paraId="3700833F" w14:textId="77777777" w:rsidR="00A95F5C" w:rsidRDefault="00A95F5C">
      <w:pPr>
        <w:rPr>
          <w:sz w:val="24"/>
        </w:rPr>
      </w:pPr>
    </w:p>
    <w:p w14:paraId="29B7CA46" w14:textId="77777777" w:rsidR="003E3DF5" w:rsidRDefault="003E3DF5">
      <w:pPr>
        <w:jc w:val="center"/>
        <w:rPr>
          <w:b/>
          <w:sz w:val="28"/>
          <w:szCs w:val="28"/>
        </w:rPr>
      </w:pPr>
    </w:p>
    <w:p w14:paraId="0AD7B6BA" w14:textId="77777777" w:rsidR="003E3DF5" w:rsidRDefault="003E3DF5">
      <w:pPr>
        <w:jc w:val="center"/>
        <w:rPr>
          <w:b/>
          <w:sz w:val="28"/>
          <w:szCs w:val="28"/>
        </w:rPr>
      </w:pPr>
    </w:p>
    <w:p w14:paraId="1089A223" w14:textId="77777777" w:rsidR="003E3DF5" w:rsidRDefault="003E3DF5">
      <w:pPr>
        <w:jc w:val="center"/>
        <w:rPr>
          <w:b/>
          <w:sz w:val="28"/>
          <w:szCs w:val="28"/>
        </w:rPr>
      </w:pPr>
    </w:p>
    <w:p w14:paraId="0B1DE4C5" w14:textId="77777777" w:rsidR="003E3DF5" w:rsidRDefault="003E3DF5">
      <w:pPr>
        <w:jc w:val="center"/>
        <w:rPr>
          <w:b/>
          <w:sz w:val="28"/>
          <w:szCs w:val="28"/>
        </w:rPr>
      </w:pPr>
    </w:p>
    <w:p w14:paraId="14DE1B0F" w14:textId="77777777" w:rsidR="003E3DF5" w:rsidRDefault="003E3DF5">
      <w:pPr>
        <w:jc w:val="center"/>
        <w:rPr>
          <w:b/>
          <w:sz w:val="28"/>
          <w:szCs w:val="28"/>
        </w:rPr>
      </w:pPr>
    </w:p>
    <w:p w14:paraId="27C0B87C" w14:textId="77777777" w:rsidR="00A95F5C" w:rsidRDefault="003E3DF5">
      <w:pPr>
        <w:jc w:val="center"/>
        <w:rPr>
          <w:b/>
          <w:sz w:val="28"/>
          <w:szCs w:val="28"/>
        </w:rPr>
      </w:pPr>
      <w:r>
        <w:rPr>
          <w:b/>
          <w:sz w:val="28"/>
          <w:szCs w:val="28"/>
        </w:rPr>
        <w:t>跨文化交际</w:t>
      </w:r>
    </w:p>
    <w:p w14:paraId="27724311" w14:textId="77777777" w:rsidR="00A95F5C" w:rsidRDefault="003E3DF5">
      <w:pPr>
        <w:rPr>
          <w:b/>
          <w:sz w:val="24"/>
        </w:rPr>
      </w:pPr>
      <w:r>
        <w:rPr>
          <w:rFonts w:hint="eastAsia"/>
          <w:b/>
          <w:sz w:val="24"/>
        </w:rPr>
        <w:t>开课单位</w:t>
      </w:r>
      <w:r>
        <w:rPr>
          <w:rFonts w:hint="eastAsia"/>
          <w:b/>
          <w:sz w:val="24"/>
        </w:rPr>
        <w:t xml:space="preserve">: </w:t>
      </w:r>
      <w:r>
        <w:rPr>
          <w:rFonts w:ascii="宋体" w:hAnsi="宋体" w:cs="宋体" w:hint="eastAsia"/>
          <w:color w:val="000000"/>
          <w:kern w:val="0"/>
          <w:sz w:val="24"/>
        </w:rPr>
        <w:t>基础部</w:t>
      </w:r>
    </w:p>
    <w:p w14:paraId="6583AABB" w14:textId="77777777" w:rsidR="00A95F5C" w:rsidRDefault="003E3DF5">
      <w:pPr>
        <w:rPr>
          <w:sz w:val="24"/>
        </w:rPr>
      </w:pPr>
      <w:r>
        <w:rPr>
          <w:rFonts w:hint="eastAsia"/>
          <w:b/>
          <w:sz w:val="24"/>
        </w:rPr>
        <w:t>课程来源</w:t>
      </w:r>
      <w:r>
        <w:rPr>
          <w:rFonts w:hint="eastAsia"/>
          <w:b/>
          <w:sz w:val="24"/>
        </w:rPr>
        <w:t xml:space="preserve">: </w:t>
      </w:r>
      <w:r>
        <w:rPr>
          <w:rFonts w:ascii="宋体" w:hAnsi="宋体" w:cs="宋体" w:hint="eastAsia"/>
          <w:color w:val="000000"/>
          <w:kern w:val="0"/>
          <w:sz w:val="24"/>
        </w:rPr>
        <w:t>校内教师自主开发</w:t>
      </w:r>
    </w:p>
    <w:p w14:paraId="0739B3AF" w14:textId="77777777" w:rsidR="00A95F5C" w:rsidRDefault="003E3DF5">
      <w:pPr>
        <w:rPr>
          <w:rFonts w:ascii="宋体" w:hAnsi="宋体" w:cs="宋体"/>
          <w:bCs/>
          <w:color w:val="000000"/>
          <w:kern w:val="0"/>
          <w:sz w:val="24"/>
        </w:rPr>
      </w:pPr>
      <w:r>
        <w:rPr>
          <w:rFonts w:hint="eastAsia"/>
          <w:b/>
          <w:sz w:val="24"/>
        </w:rPr>
        <w:t>主讲教师</w:t>
      </w:r>
      <w:r>
        <w:rPr>
          <w:rFonts w:hint="eastAsia"/>
          <w:b/>
          <w:sz w:val="24"/>
        </w:rPr>
        <w:t xml:space="preserve">: </w:t>
      </w:r>
      <w:r>
        <w:rPr>
          <w:rFonts w:hint="eastAsia"/>
          <w:bCs/>
          <w:sz w:val="24"/>
        </w:rPr>
        <w:t>周玉霞</w:t>
      </w:r>
    </w:p>
    <w:p w14:paraId="4BAEFBB1" w14:textId="77777777" w:rsidR="00A95F5C" w:rsidRDefault="003E3DF5">
      <w:pPr>
        <w:rPr>
          <w:sz w:val="24"/>
        </w:rPr>
      </w:pPr>
      <w:r>
        <w:rPr>
          <w:rFonts w:hint="eastAsia"/>
          <w:b/>
          <w:sz w:val="24"/>
        </w:rPr>
        <w:t>所属课程模块</w:t>
      </w:r>
      <w:r>
        <w:rPr>
          <w:rFonts w:hint="eastAsia"/>
          <w:b/>
          <w:sz w:val="24"/>
        </w:rPr>
        <w:t xml:space="preserve">: </w:t>
      </w:r>
      <w:r>
        <w:rPr>
          <w:rFonts w:ascii="宋体" w:hAnsi="宋体" w:hint="eastAsia"/>
          <w:sz w:val="24"/>
        </w:rPr>
        <w:t>人文精神类</w:t>
      </w:r>
    </w:p>
    <w:p w14:paraId="12FA9B35" w14:textId="77777777" w:rsidR="00A95F5C" w:rsidRDefault="003E3DF5">
      <w:pPr>
        <w:rPr>
          <w:rFonts w:ascii="宋体" w:hAnsi="宋体"/>
          <w:sz w:val="24"/>
        </w:rPr>
      </w:pPr>
      <w:r>
        <w:rPr>
          <w:rFonts w:hint="eastAsia"/>
          <w:b/>
          <w:sz w:val="24"/>
        </w:rPr>
        <w:t>课程代码</w:t>
      </w:r>
      <w:r>
        <w:rPr>
          <w:rFonts w:hint="eastAsia"/>
          <w:b/>
          <w:sz w:val="24"/>
        </w:rPr>
        <w:t xml:space="preserve">: </w:t>
      </w:r>
      <w:r>
        <w:rPr>
          <w:rFonts w:ascii="宋体" w:hAnsi="宋体" w:hint="eastAsia"/>
          <w:sz w:val="24"/>
        </w:rPr>
        <w:t>100103222</w:t>
      </w:r>
    </w:p>
    <w:p w14:paraId="3320F4EE" w14:textId="77777777" w:rsidR="00A95F5C" w:rsidRDefault="003E3DF5">
      <w:pPr>
        <w:rPr>
          <w:rFonts w:ascii="宋体" w:hAnsi="宋体"/>
          <w:sz w:val="24"/>
        </w:rPr>
      </w:pPr>
      <w:r>
        <w:rPr>
          <w:rFonts w:hint="eastAsia"/>
          <w:b/>
          <w:sz w:val="24"/>
        </w:rPr>
        <w:t>学时</w:t>
      </w:r>
      <w:r>
        <w:rPr>
          <w:rFonts w:hint="eastAsia"/>
          <w:b/>
          <w:sz w:val="24"/>
        </w:rPr>
        <w:t xml:space="preserve">: </w:t>
      </w:r>
      <w:r>
        <w:rPr>
          <w:rFonts w:hint="eastAsia"/>
          <w:sz w:val="24"/>
        </w:rPr>
        <w:t xml:space="preserve">32   </w:t>
      </w:r>
      <w:r>
        <w:rPr>
          <w:rFonts w:ascii="宋体" w:hAnsi="宋体" w:hint="eastAsia"/>
          <w:sz w:val="24"/>
        </w:rPr>
        <w:t xml:space="preserve">  </w:t>
      </w:r>
    </w:p>
    <w:p w14:paraId="12611C8A" w14:textId="77777777" w:rsidR="00A95F5C" w:rsidRDefault="003E3DF5">
      <w:pPr>
        <w:rPr>
          <w:rFonts w:ascii="宋体" w:hAnsi="宋体"/>
          <w:sz w:val="24"/>
        </w:rPr>
      </w:pPr>
      <w:r>
        <w:rPr>
          <w:rFonts w:ascii="宋体" w:hAnsi="宋体" w:hint="eastAsia"/>
          <w:sz w:val="24"/>
        </w:rPr>
        <w:t>学分:</w:t>
      </w:r>
      <w:r>
        <w:rPr>
          <w:rFonts w:hint="eastAsia"/>
          <w:sz w:val="24"/>
        </w:rPr>
        <w:t>2</w:t>
      </w:r>
    </w:p>
    <w:p w14:paraId="329097F3" w14:textId="77777777" w:rsidR="00A95F5C" w:rsidRDefault="003E3DF5">
      <w:pPr>
        <w:rPr>
          <w:rFonts w:ascii="宋体" w:hAnsi="宋体"/>
          <w:sz w:val="24"/>
        </w:rPr>
      </w:pPr>
      <w:r>
        <w:rPr>
          <w:rFonts w:hint="eastAsia"/>
          <w:b/>
          <w:sz w:val="24"/>
        </w:rPr>
        <w:t>开课学期</w:t>
      </w:r>
      <w:r>
        <w:rPr>
          <w:rFonts w:hint="eastAsia"/>
          <w:b/>
          <w:sz w:val="24"/>
        </w:rPr>
        <w:t xml:space="preserve">: </w:t>
      </w:r>
      <w:r>
        <w:rPr>
          <w:rFonts w:ascii="宋体" w:hAnsi="宋体" w:hint="eastAsia"/>
          <w:sz w:val="24"/>
        </w:rPr>
        <w:t>春/秋</w:t>
      </w:r>
    </w:p>
    <w:p w14:paraId="7022197E" w14:textId="77777777"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14:paraId="6738FD45" w14:textId="77777777" w:rsidR="00A95F5C" w:rsidRDefault="003E3DF5">
      <w:pPr>
        <w:rPr>
          <w:b/>
          <w:sz w:val="24"/>
        </w:rPr>
      </w:pPr>
      <w:r>
        <w:rPr>
          <w:rFonts w:hint="eastAsia"/>
          <w:b/>
          <w:sz w:val="24"/>
        </w:rPr>
        <w:t>课程简介</w:t>
      </w:r>
      <w:r>
        <w:rPr>
          <w:rFonts w:hint="eastAsia"/>
          <w:b/>
          <w:sz w:val="24"/>
        </w:rPr>
        <w:t>:</w:t>
      </w:r>
    </w:p>
    <w:p w14:paraId="10591BB5" w14:textId="77777777" w:rsidR="00A95F5C" w:rsidRDefault="003E3DF5">
      <w:pPr>
        <w:pStyle w:val="a6"/>
        <w:rPr>
          <w:rFonts w:ascii="宋体" w:eastAsia="宋体" w:hAnsi="宋体" w:cs="Times New Roman"/>
          <w:kern w:val="2"/>
          <w:sz w:val="24"/>
          <w:szCs w:val="24"/>
          <w:lang w:val="en-US"/>
        </w:rPr>
      </w:pPr>
      <w:r>
        <w:rPr>
          <w:rFonts w:ascii="宋体" w:hAnsi="宋体" w:hint="eastAsia"/>
          <w:sz w:val="24"/>
          <w:szCs w:val="24"/>
          <w:lang w:val="en-US"/>
        </w:rPr>
        <w:t xml:space="preserve">   </w:t>
      </w:r>
      <w:r>
        <w:rPr>
          <w:rFonts w:ascii="宋体" w:eastAsia="宋体" w:hAnsi="宋体" w:cs="Times New Roman" w:hint="eastAsia"/>
          <w:kern w:val="2"/>
          <w:sz w:val="24"/>
          <w:szCs w:val="24"/>
          <w:lang w:val="en-US"/>
        </w:rPr>
        <w:t xml:space="preserve"> </w:t>
      </w:r>
      <w:r>
        <w:rPr>
          <w:rFonts w:ascii="宋体" w:eastAsia="宋体" w:hAnsi="宋体" w:cs="Times New Roman"/>
          <w:kern w:val="2"/>
          <w:sz w:val="24"/>
          <w:szCs w:val="24"/>
        </w:rPr>
        <w:t>跨文化交际课程是针对英语语言技能已经具备一定水平的学生和广大英语爱好者开设的课程。学习英语的主要目的就是与说英语的人进行有效的交际。基于中国当前的英语教学模式，大部分课程主要针对学生英语语言技能的提升。然而有效的交际不仅仅是一个语言技巧问题，还涉及到许多文化因素。本课程的主</w:t>
      </w:r>
      <w:r>
        <w:rPr>
          <w:rFonts w:ascii="宋体" w:eastAsia="宋体" w:hAnsi="宋体" w:cs="Times New Roman"/>
          <w:kern w:val="2"/>
          <w:sz w:val="24"/>
          <w:szCs w:val="24"/>
        </w:rPr>
        <w:lastRenderedPageBreak/>
        <w:t>旨是帮助学生了解不同的文化传统，理解东西方文化差异，掌握基本的跨文化交际技能，从而能够更加自如的使用已经掌握的英语语言知识。</w:t>
      </w:r>
    </w:p>
    <w:p w14:paraId="4588A7D9" w14:textId="77777777" w:rsidR="00A95F5C" w:rsidRDefault="003E3DF5">
      <w:pPr>
        <w:tabs>
          <w:tab w:val="left" w:pos="6045"/>
        </w:tabs>
        <w:autoSpaceDE w:val="0"/>
        <w:autoSpaceDN w:val="0"/>
        <w:adjustRightInd w:val="0"/>
        <w:spacing w:before="100" w:after="100"/>
        <w:ind w:firstLine="480"/>
        <w:jc w:val="left"/>
        <w:rPr>
          <w:rFonts w:ascii="宋体" w:cs="宋体"/>
          <w:kern w:val="0"/>
          <w:sz w:val="24"/>
          <w:lang w:val="zh-CN"/>
        </w:rPr>
      </w:pPr>
      <w:r>
        <w:rPr>
          <w:rFonts w:ascii="宋体" w:hAnsi="宋体" w:cs="宋体" w:hint="eastAsia"/>
          <w:sz w:val="24"/>
        </w:rPr>
        <w:t>该课程为考试课，考核方式为闭卷考试（机考）。</w:t>
      </w:r>
    </w:p>
    <w:p w14:paraId="269C1968" w14:textId="77777777" w:rsidR="00A95F5C" w:rsidRDefault="00A95F5C">
      <w:pPr>
        <w:rPr>
          <w:rFonts w:ascii="宋体" w:hAnsi="宋体"/>
          <w:sz w:val="24"/>
        </w:rPr>
      </w:pPr>
    </w:p>
    <w:p w14:paraId="4D8781FF" w14:textId="77777777" w:rsidR="00A95F5C" w:rsidRDefault="003E3DF5">
      <w:pPr>
        <w:rPr>
          <w:sz w:val="24"/>
        </w:rPr>
      </w:pPr>
      <w:r>
        <w:rPr>
          <w:rFonts w:ascii="宋体" w:hAnsi="宋体"/>
          <w:noProof/>
          <w:sz w:val="28"/>
          <w:szCs w:val="28"/>
        </w:rPr>
        <w:drawing>
          <wp:inline distT="0" distB="0" distL="0" distR="0" wp14:anchorId="5153C511" wp14:editId="15BBFD03">
            <wp:extent cx="4762500" cy="3743325"/>
            <wp:effectExtent l="19050" t="0" r="0" b="0"/>
            <wp:docPr id="7" name="图片 0" descr="图片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0" descr="图片1 (1).png"/>
                    <pic:cNvPicPr>
                      <a:picLocks noChangeAspect="1" noChangeArrowheads="1"/>
                    </pic:cNvPicPr>
                  </pic:nvPicPr>
                  <pic:blipFill>
                    <a:blip r:embed="rId9" cstate="print"/>
                    <a:srcRect/>
                    <a:stretch>
                      <a:fillRect/>
                    </a:stretch>
                  </pic:blipFill>
                  <pic:spPr bwMode="auto">
                    <a:xfrm>
                      <a:off x="0" y="0"/>
                      <a:ext cx="4762500" cy="3743325"/>
                    </a:xfrm>
                    <a:prstGeom prst="rect">
                      <a:avLst/>
                    </a:prstGeom>
                    <a:noFill/>
                    <a:ln w="9525" cmpd="sng">
                      <a:noFill/>
                      <a:miter lim="800000"/>
                      <a:headEnd/>
                      <a:tailEnd/>
                    </a:ln>
                    <a:effectLst/>
                  </pic:spPr>
                </pic:pic>
              </a:graphicData>
            </a:graphic>
          </wp:inline>
        </w:drawing>
      </w:r>
    </w:p>
    <w:p w14:paraId="6292FDF5" w14:textId="77777777" w:rsidR="00A95F5C" w:rsidRDefault="00A95F5C"/>
    <w:p w14:paraId="3C25968B" w14:textId="77777777" w:rsidR="00A95F5C" w:rsidRDefault="00A95F5C"/>
    <w:p w14:paraId="090D139D" w14:textId="77777777" w:rsidR="00A95F5C" w:rsidRDefault="00A95F5C"/>
    <w:p w14:paraId="55B61B97" w14:textId="77777777" w:rsidR="00A95F5C" w:rsidRDefault="00A95F5C"/>
    <w:p w14:paraId="464D5A7A" w14:textId="77777777" w:rsidR="00A95F5C" w:rsidRDefault="003E3DF5">
      <w:pPr>
        <w:jc w:val="center"/>
        <w:rPr>
          <w:b/>
          <w:bCs/>
          <w:sz w:val="28"/>
          <w:szCs w:val="28"/>
        </w:rPr>
      </w:pPr>
      <w:r>
        <w:rPr>
          <w:rFonts w:hint="eastAsia"/>
          <w:b/>
          <w:bCs/>
          <w:sz w:val="28"/>
          <w:szCs w:val="28"/>
        </w:rPr>
        <w:t>综合英语（视听说）</w:t>
      </w:r>
    </w:p>
    <w:p w14:paraId="2094E65F" w14:textId="77777777" w:rsidR="00A95F5C" w:rsidRDefault="003E3DF5">
      <w:pPr>
        <w:rPr>
          <w:sz w:val="24"/>
        </w:rPr>
      </w:pPr>
      <w:r>
        <w:rPr>
          <w:rFonts w:hint="eastAsia"/>
          <w:b/>
          <w:bCs/>
          <w:sz w:val="24"/>
        </w:rPr>
        <w:t>开课单位：</w:t>
      </w:r>
      <w:r>
        <w:rPr>
          <w:rFonts w:hint="eastAsia"/>
          <w:sz w:val="24"/>
        </w:rPr>
        <w:t>青海大学</w:t>
      </w:r>
    </w:p>
    <w:p w14:paraId="0B567B25" w14:textId="77777777" w:rsidR="00A95F5C" w:rsidRDefault="003E3DF5">
      <w:pPr>
        <w:rPr>
          <w:sz w:val="24"/>
        </w:rPr>
      </w:pPr>
      <w:r>
        <w:rPr>
          <w:rFonts w:hint="eastAsia"/>
          <w:b/>
          <w:bCs/>
          <w:sz w:val="24"/>
        </w:rPr>
        <w:t>课程来源：</w:t>
      </w:r>
      <w:r>
        <w:rPr>
          <w:rFonts w:hint="eastAsia"/>
          <w:sz w:val="24"/>
        </w:rPr>
        <w:t>校内教师自主开发</w:t>
      </w:r>
    </w:p>
    <w:p w14:paraId="0FBEE980" w14:textId="77777777" w:rsidR="00A95F5C" w:rsidRDefault="003E3DF5">
      <w:pPr>
        <w:rPr>
          <w:sz w:val="24"/>
        </w:rPr>
      </w:pPr>
      <w:r>
        <w:rPr>
          <w:rFonts w:hint="eastAsia"/>
          <w:b/>
          <w:bCs/>
          <w:sz w:val="24"/>
        </w:rPr>
        <w:t>主讲教师：</w:t>
      </w:r>
      <w:r>
        <w:rPr>
          <w:rFonts w:hint="eastAsia"/>
          <w:sz w:val="24"/>
        </w:rPr>
        <w:t>吴倩</w:t>
      </w:r>
    </w:p>
    <w:p w14:paraId="2A1089AD" w14:textId="77777777" w:rsidR="00A95F5C" w:rsidRDefault="003E3DF5">
      <w:pPr>
        <w:rPr>
          <w:sz w:val="24"/>
        </w:rPr>
      </w:pPr>
      <w:r>
        <w:rPr>
          <w:rFonts w:hint="eastAsia"/>
          <w:b/>
          <w:bCs/>
          <w:sz w:val="24"/>
        </w:rPr>
        <w:t>所属课程模块：</w:t>
      </w:r>
      <w:r>
        <w:rPr>
          <w:rFonts w:hint="eastAsia"/>
          <w:sz w:val="24"/>
        </w:rPr>
        <w:t>人文精神类</w:t>
      </w:r>
    </w:p>
    <w:p w14:paraId="577E71D6" w14:textId="77777777" w:rsidR="00A95F5C" w:rsidRDefault="003E3DF5">
      <w:pPr>
        <w:rPr>
          <w:b/>
          <w:bCs/>
          <w:sz w:val="24"/>
        </w:rPr>
      </w:pPr>
      <w:r>
        <w:rPr>
          <w:rFonts w:hint="eastAsia"/>
          <w:b/>
          <w:bCs/>
          <w:sz w:val="24"/>
        </w:rPr>
        <w:t>课程代码：</w:t>
      </w:r>
      <w:r>
        <w:rPr>
          <w:rFonts w:ascii="宋体" w:hAnsi="宋体" w:cs="宋体" w:hint="eastAsia"/>
          <w:sz w:val="24"/>
        </w:rPr>
        <w:t>100103242</w:t>
      </w:r>
    </w:p>
    <w:p w14:paraId="28E1FD3A" w14:textId="77777777" w:rsidR="00A95F5C" w:rsidRDefault="003E3DF5">
      <w:pPr>
        <w:rPr>
          <w:b/>
          <w:bCs/>
          <w:sz w:val="24"/>
        </w:rPr>
      </w:pPr>
      <w:r>
        <w:rPr>
          <w:rFonts w:hint="eastAsia"/>
          <w:b/>
          <w:bCs/>
          <w:sz w:val="24"/>
        </w:rPr>
        <w:t>学时：</w:t>
      </w:r>
      <w:r>
        <w:rPr>
          <w:rFonts w:hint="eastAsia"/>
          <w:b/>
          <w:bCs/>
          <w:sz w:val="24"/>
        </w:rPr>
        <w:t>32</w:t>
      </w:r>
    </w:p>
    <w:p w14:paraId="00BC75C9" w14:textId="77777777" w:rsidR="00A95F5C" w:rsidRDefault="003E3DF5">
      <w:pPr>
        <w:rPr>
          <w:sz w:val="24"/>
        </w:rPr>
      </w:pPr>
      <w:r>
        <w:rPr>
          <w:rFonts w:hint="eastAsia"/>
          <w:b/>
          <w:bCs/>
          <w:sz w:val="24"/>
        </w:rPr>
        <w:t>学分：</w:t>
      </w:r>
      <w:r>
        <w:rPr>
          <w:rFonts w:hint="eastAsia"/>
          <w:sz w:val="24"/>
        </w:rPr>
        <w:t>2</w:t>
      </w:r>
    </w:p>
    <w:p w14:paraId="58FF6015" w14:textId="77777777" w:rsidR="00A95F5C" w:rsidRDefault="003E3DF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14:paraId="5815EB15" w14:textId="77777777"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14:paraId="5BE867AF" w14:textId="77777777" w:rsidR="00A95F5C" w:rsidRDefault="003E3DF5">
      <w:pPr>
        <w:rPr>
          <w:b/>
          <w:bCs/>
          <w:sz w:val="24"/>
        </w:rPr>
      </w:pPr>
      <w:r>
        <w:rPr>
          <w:rFonts w:hint="eastAsia"/>
          <w:b/>
          <w:bCs/>
          <w:sz w:val="24"/>
        </w:rPr>
        <w:t>课程简介：</w:t>
      </w:r>
      <w:r>
        <w:rPr>
          <w:rFonts w:hint="eastAsia"/>
          <w:b/>
          <w:bCs/>
          <w:sz w:val="24"/>
        </w:rPr>
        <w:t xml:space="preserve"> </w:t>
      </w:r>
    </w:p>
    <w:p w14:paraId="7DDE835B" w14:textId="77777777" w:rsidR="00A95F5C" w:rsidRDefault="003E3DF5">
      <w:pPr>
        <w:autoSpaceDE w:val="0"/>
        <w:autoSpaceDN w:val="0"/>
        <w:adjustRightInd w:val="0"/>
        <w:spacing w:before="100" w:after="100" w:line="270" w:lineRule="atLeast"/>
        <w:rPr>
          <w:rFonts w:ascii="宋体" w:hAnsi="宋体"/>
          <w:sz w:val="24"/>
        </w:rPr>
      </w:pPr>
      <w:r>
        <w:rPr>
          <w:rFonts w:hint="eastAsia"/>
          <w:sz w:val="24"/>
        </w:rPr>
        <w:t xml:space="preserve">    </w:t>
      </w:r>
      <w:r>
        <w:rPr>
          <w:rFonts w:ascii="宋体" w:hAnsi="宋体" w:hint="eastAsia"/>
          <w:sz w:val="24"/>
        </w:rPr>
        <w:t xml:space="preserve"> 本课程为公共选修课，在四年制本科各专业学生中开设。</w:t>
      </w:r>
      <w:r>
        <w:rPr>
          <w:rFonts w:ascii="宋体" w:hAnsi="宋体"/>
          <w:sz w:val="24"/>
        </w:rPr>
        <w:t>目标是培养学生英语听说应用能力，使学生掌握英语听说基本技能和基本的综合运用英语的交际技能，使他们在今后工作和社会交往中能用英语有效地进行口头和书面的信息交流，同时增强其自主学习能力、提高综合文化素养，以适应我国经济发展和国际</w:t>
      </w:r>
      <w:r>
        <w:rPr>
          <w:rFonts w:ascii="宋体" w:hAnsi="宋体"/>
          <w:sz w:val="24"/>
        </w:rPr>
        <w:lastRenderedPageBreak/>
        <w:t>交流的需要。该课程以外语教学理论为指导，并集多种教学模式和教学手段为一体的教学体系。</w:t>
      </w:r>
    </w:p>
    <w:p w14:paraId="5C6231A5" w14:textId="77777777" w:rsidR="00A95F5C" w:rsidRDefault="003E3DF5">
      <w:pPr>
        <w:autoSpaceDE w:val="0"/>
        <w:autoSpaceDN w:val="0"/>
        <w:adjustRightInd w:val="0"/>
        <w:spacing w:before="100" w:after="100" w:line="270" w:lineRule="atLeast"/>
        <w:ind w:firstLine="480"/>
        <w:rPr>
          <w:rFonts w:ascii="宋体" w:hAnsi="宋体"/>
          <w:sz w:val="24"/>
        </w:rPr>
      </w:pPr>
      <w:r>
        <w:rPr>
          <w:rFonts w:ascii="宋体" w:hAnsi="宋体"/>
          <w:sz w:val="24"/>
        </w:rPr>
        <w:t>通过该课程教学</w:t>
      </w:r>
      <w:r>
        <w:rPr>
          <w:rFonts w:ascii="宋体" w:hAnsi="宋体" w:hint="eastAsia"/>
          <w:sz w:val="24"/>
        </w:rPr>
        <w:t>，使学生</w:t>
      </w:r>
      <w:r>
        <w:rPr>
          <w:rFonts w:ascii="宋体" w:hAnsi="宋体"/>
          <w:sz w:val="24"/>
        </w:rPr>
        <w:t>掌握正确的语音语调</w:t>
      </w:r>
      <w:r>
        <w:rPr>
          <w:rFonts w:ascii="宋体" w:hAnsi="宋体" w:hint="eastAsia"/>
          <w:sz w:val="24"/>
        </w:rPr>
        <w:t>，</w:t>
      </w:r>
      <w:r>
        <w:rPr>
          <w:rFonts w:ascii="宋体" w:hAnsi="宋体"/>
          <w:sz w:val="24"/>
        </w:rPr>
        <w:t>培养学生听音会意、辨别音素的能力</w:t>
      </w:r>
      <w:r>
        <w:rPr>
          <w:rFonts w:ascii="宋体" w:hAnsi="宋体" w:hint="eastAsia"/>
          <w:sz w:val="24"/>
        </w:rPr>
        <w:t>；</w:t>
      </w:r>
      <w:r>
        <w:rPr>
          <w:rFonts w:ascii="宋体" w:hAnsi="宋体"/>
          <w:sz w:val="24"/>
        </w:rPr>
        <w:t>能基本听懂外国专家用英语讲授的课程，推敲含义</w:t>
      </w:r>
      <w:r>
        <w:rPr>
          <w:rFonts w:ascii="宋体" w:hAnsi="宋体" w:hint="eastAsia"/>
          <w:sz w:val="24"/>
        </w:rPr>
        <w:t>、</w:t>
      </w:r>
      <w:r>
        <w:rPr>
          <w:rFonts w:ascii="宋体" w:hAnsi="宋体"/>
          <w:sz w:val="24"/>
        </w:rPr>
        <w:t>掌握细节、归纳大意</w:t>
      </w:r>
      <w:r>
        <w:rPr>
          <w:rFonts w:ascii="宋体" w:hAnsi="宋体" w:hint="eastAsia"/>
          <w:sz w:val="24"/>
        </w:rPr>
        <w:t>、</w:t>
      </w:r>
      <w:r>
        <w:rPr>
          <w:rFonts w:ascii="宋体" w:hAnsi="宋体"/>
          <w:sz w:val="24"/>
        </w:rPr>
        <w:t>抓住要点</w:t>
      </w:r>
      <w:r>
        <w:rPr>
          <w:rFonts w:ascii="宋体" w:hAnsi="宋体" w:hint="eastAsia"/>
          <w:sz w:val="24"/>
        </w:rPr>
        <w:t>；</w:t>
      </w:r>
      <w:r>
        <w:rPr>
          <w:rFonts w:ascii="宋体" w:hAnsi="宋体"/>
          <w:sz w:val="24"/>
        </w:rPr>
        <w:t>能基本听懂题材熟悉、篇幅较短，语速较慢的国内英语广播或电视节目</w:t>
      </w:r>
      <w:r>
        <w:rPr>
          <w:rFonts w:ascii="宋体" w:hAnsi="宋体" w:hint="eastAsia"/>
          <w:sz w:val="24"/>
        </w:rPr>
        <w:t>；</w:t>
      </w:r>
      <w:r>
        <w:rPr>
          <w:rFonts w:ascii="宋体" w:hAnsi="宋体"/>
          <w:sz w:val="24"/>
        </w:rPr>
        <w:t>在生活、工作中能正确自如地运用英语</w:t>
      </w:r>
      <w:r>
        <w:rPr>
          <w:sz w:val="24"/>
        </w:rPr>
        <w:t xml:space="preserve">, </w:t>
      </w:r>
      <w:r>
        <w:rPr>
          <w:rFonts w:ascii="宋体" w:hAnsi="宋体"/>
          <w:sz w:val="24"/>
        </w:rPr>
        <w:t>基本表达个人意见、情感、观点等</w:t>
      </w:r>
      <w:r>
        <w:rPr>
          <w:rFonts w:ascii="宋体" w:hAnsi="宋体" w:hint="eastAsia"/>
          <w:sz w:val="24"/>
        </w:rPr>
        <w:t>。</w:t>
      </w:r>
    </w:p>
    <w:p w14:paraId="3E175CE2" w14:textId="77777777" w:rsidR="00A95F5C" w:rsidRDefault="003E3DF5">
      <w:pPr>
        <w:ind w:firstLineChars="200" w:firstLine="480"/>
        <w:rPr>
          <w:rFonts w:ascii="宋体" w:hAnsi="宋体" w:cs="宋体"/>
          <w:sz w:val="24"/>
        </w:rPr>
      </w:pPr>
      <w:r>
        <w:rPr>
          <w:rFonts w:ascii="宋体" w:hAnsi="宋体" w:cs="宋体" w:hint="eastAsia"/>
          <w:sz w:val="24"/>
        </w:rPr>
        <w:t>该课程为考试课，考核方式为闭卷考试（机考）。</w:t>
      </w:r>
    </w:p>
    <w:p w14:paraId="2153310E" w14:textId="77777777" w:rsidR="00A95F5C" w:rsidRDefault="00A95F5C">
      <w:pPr>
        <w:rPr>
          <w:rFonts w:ascii="宋体" w:hAnsi="宋体" w:cs="宋体"/>
          <w:sz w:val="24"/>
        </w:rPr>
      </w:pPr>
    </w:p>
    <w:p w14:paraId="0F8DAF98" w14:textId="77777777" w:rsidR="00A95F5C" w:rsidRDefault="003E3DF5">
      <w:pPr>
        <w:rPr>
          <w:sz w:val="24"/>
        </w:rPr>
      </w:pPr>
      <w:r>
        <w:rPr>
          <w:noProof/>
          <w:szCs w:val="21"/>
        </w:rPr>
        <w:drawing>
          <wp:inline distT="0" distB="0" distL="0" distR="0" wp14:anchorId="67E61BC7" wp14:editId="01C48A46">
            <wp:extent cx="5267325" cy="3295650"/>
            <wp:effectExtent l="19050" t="0" r="9525" b="0"/>
            <wp:docPr id="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
                    <pic:cNvPicPr>
                      <a:picLocks noChangeAspect="1" noChangeArrowheads="1"/>
                    </pic:cNvPicPr>
                  </pic:nvPicPr>
                  <pic:blipFill>
                    <a:blip r:embed="rId10" cstate="print"/>
                    <a:srcRect/>
                    <a:stretch>
                      <a:fillRect/>
                    </a:stretch>
                  </pic:blipFill>
                  <pic:spPr bwMode="auto">
                    <a:xfrm>
                      <a:off x="0" y="0"/>
                      <a:ext cx="5267325" cy="3295650"/>
                    </a:xfrm>
                    <a:prstGeom prst="rect">
                      <a:avLst/>
                    </a:prstGeom>
                    <a:noFill/>
                    <a:ln w="9525" cmpd="sng">
                      <a:noFill/>
                      <a:miter lim="800000"/>
                      <a:headEnd/>
                      <a:tailEnd/>
                    </a:ln>
                  </pic:spPr>
                </pic:pic>
              </a:graphicData>
            </a:graphic>
          </wp:inline>
        </w:drawing>
      </w:r>
    </w:p>
    <w:p w14:paraId="499614F6" w14:textId="77777777" w:rsidR="00A95F5C" w:rsidRDefault="003E3DF5" w:rsidP="003E3DF5">
      <w:pPr>
        <w:jc w:val="center"/>
        <w:rPr>
          <w:b/>
          <w:bCs/>
          <w:sz w:val="28"/>
          <w:szCs w:val="28"/>
        </w:rPr>
      </w:pPr>
      <w:r>
        <w:rPr>
          <w:rFonts w:hint="eastAsia"/>
          <w:b/>
          <w:bCs/>
          <w:sz w:val="28"/>
          <w:szCs w:val="28"/>
        </w:rPr>
        <w:t>综合英语</w:t>
      </w:r>
      <w:r>
        <w:rPr>
          <w:rFonts w:hint="eastAsia"/>
          <w:b/>
          <w:bCs/>
          <w:sz w:val="28"/>
          <w:szCs w:val="28"/>
        </w:rPr>
        <w:t>(</w:t>
      </w:r>
      <w:r>
        <w:rPr>
          <w:rFonts w:hint="eastAsia"/>
          <w:b/>
          <w:bCs/>
          <w:sz w:val="28"/>
          <w:szCs w:val="28"/>
        </w:rPr>
        <w:t>读写译）</w:t>
      </w:r>
    </w:p>
    <w:p w14:paraId="1DAF0ACB" w14:textId="77777777" w:rsidR="00A95F5C" w:rsidRDefault="003E3DF5">
      <w:pPr>
        <w:rPr>
          <w:sz w:val="24"/>
        </w:rPr>
      </w:pPr>
      <w:r>
        <w:rPr>
          <w:rFonts w:hint="eastAsia"/>
          <w:b/>
          <w:bCs/>
          <w:sz w:val="24"/>
        </w:rPr>
        <w:t>开课单位：</w:t>
      </w:r>
      <w:r>
        <w:rPr>
          <w:rFonts w:hint="eastAsia"/>
          <w:sz w:val="24"/>
        </w:rPr>
        <w:t>青海大学</w:t>
      </w:r>
    </w:p>
    <w:p w14:paraId="5F3DD706" w14:textId="77777777" w:rsidR="00A95F5C" w:rsidRDefault="003E3DF5">
      <w:pPr>
        <w:rPr>
          <w:sz w:val="24"/>
        </w:rPr>
      </w:pPr>
      <w:r>
        <w:rPr>
          <w:rFonts w:hint="eastAsia"/>
          <w:b/>
          <w:bCs/>
          <w:sz w:val="24"/>
        </w:rPr>
        <w:t>课程来源：</w:t>
      </w:r>
      <w:r>
        <w:rPr>
          <w:rFonts w:hint="eastAsia"/>
          <w:sz w:val="24"/>
        </w:rPr>
        <w:t>校内教师自主开发</w:t>
      </w:r>
    </w:p>
    <w:p w14:paraId="626EF3BE" w14:textId="77777777" w:rsidR="00A95F5C" w:rsidRDefault="003E3DF5">
      <w:pPr>
        <w:rPr>
          <w:sz w:val="24"/>
        </w:rPr>
      </w:pPr>
      <w:r>
        <w:rPr>
          <w:rFonts w:hint="eastAsia"/>
          <w:b/>
          <w:bCs/>
          <w:sz w:val="24"/>
        </w:rPr>
        <w:t>主讲教师：</w:t>
      </w:r>
      <w:r>
        <w:rPr>
          <w:rFonts w:hint="eastAsia"/>
          <w:sz w:val="24"/>
        </w:rPr>
        <w:t>赵晓静</w:t>
      </w:r>
    </w:p>
    <w:p w14:paraId="5589B5CF" w14:textId="77777777" w:rsidR="00A95F5C" w:rsidRDefault="003E3DF5">
      <w:pPr>
        <w:rPr>
          <w:sz w:val="24"/>
        </w:rPr>
      </w:pPr>
      <w:r>
        <w:rPr>
          <w:rFonts w:hint="eastAsia"/>
          <w:b/>
          <w:bCs/>
          <w:sz w:val="24"/>
        </w:rPr>
        <w:t>所属课程模块：</w:t>
      </w:r>
      <w:r>
        <w:rPr>
          <w:rFonts w:hint="eastAsia"/>
          <w:sz w:val="24"/>
        </w:rPr>
        <w:t>人文精神类</w:t>
      </w:r>
    </w:p>
    <w:p w14:paraId="1F10B4B9" w14:textId="77777777" w:rsidR="00A95F5C" w:rsidRDefault="003E3DF5">
      <w:pPr>
        <w:rPr>
          <w:b/>
          <w:bCs/>
          <w:sz w:val="24"/>
        </w:rPr>
      </w:pPr>
      <w:r>
        <w:rPr>
          <w:rFonts w:hint="eastAsia"/>
          <w:b/>
          <w:bCs/>
          <w:sz w:val="24"/>
        </w:rPr>
        <w:t>课程代码：</w:t>
      </w:r>
      <w:r>
        <w:rPr>
          <w:rFonts w:ascii="宋体" w:hAnsi="宋体" w:cs="宋体" w:hint="eastAsia"/>
          <w:sz w:val="24"/>
        </w:rPr>
        <w:t>100103252</w:t>
      </w:r>
    </w:p>
    <w:p w14:paraId="5EF1CD9C" w14:textId="77777777" w:rsidR="00A95F5C" w:rsidRDefault="003E3DF5">
      <w:pPr>
        <w:rPr>
          <w:b/>
          <w:bCs/>
          <w:sz w:val="24"/>
        </w:rPr>
      </w:pPr>
      <w:r>
        <w:rPr>
          <w:rFonts w:hint="eastAsia"/>
          <w:b/>
          <w:bCs/>
          <w:sz w:val="24"/>
        </w:rPr>
        <w:t>学时：</w:t>
      </w:r>
      <w:r>
        <w:rPr>
          <w:rFonts w:hint="eastAsia"/>
          <w:b/>
          <w:bCs/>
          <w:sz w:val="24"/>
        </w:rPr>
        <w:t>32</w:t>
      </w:r>
    </w:p>
    <w:p w14:paraId="7D69C08C" w14:textId="77777777" w:rsidR="00A95F5C" w:rsidRDefault="003E3DF5">
      <w:pPr>
        <w:rPr>
          <w:sz w:val="24"/>
        </w:rPr>
      </w:pPr>
      <w:r>
        <w:rPr>
          <w:rFonts w:hint="eastAsia"/>
          <w:b/>
          <w:bCs/>
          <w:sz w:val="24"/>
        </w:rPr>
        <w:t>学分：</w:t>
      </w:r>
      <w:r>
        <w:rPr>
          <w:rFonts w:hint="eastAsia"/>
          <w:sz w:val="24"/>
        </w:rPr>
        <w:t>2</w:t>
      </w:r>
    </w:p>
    <w:p w14:paraId="5D0CA3C2" w14:textId="77777777" w:rsidR="00A95F5C" w:rsidRDefault="003E3DF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14:paraId="48F32EB4" w14:textId="77777777"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14:paraId="34539871" w14:textId="77777777" w:rsidR="00A95F5C" w:rsidRDefault="003E3DF5">
      <w:pPr>
        <w:rPr>
          <w:b/>
          <w:bCs/>
          <w:sz w:val="24"/>
        </w:rPr>
      </w:pPr>
      <w:r>
        <w:rPr>
          <w:rFonts w:hint="eastAsia"/>
          <w:b/>
          <w:bCs/>
          <w:sz w:val="24"/>
        </w:rPr>
        <w:t>课程简介：</w:t>
      </w:r>
      <w:r>
        <w:rPr>
          <w:rFonts w:hint="eastAsia"/>
          <w:b/>
          <w:bCs/>
          <w:sz w:val="24"/>
        </w:rPr>
        <w:t xml:space="preserve"> </w:t>
      </w:r>
    </w:p>
    <w:p w14:paraId="060BF3DB" w14:textId="77777777" w:rsidR="00A95F5C" w:rsidRDefault="003E3DF5">
      <w:pPr>
        <w:autoSpaceDE w:val="0"/>
        <w:autoSpaceDN w:val="0"/>
        <w:adjustRightInd w:val="0"/>
        <w:spacing w:before="100" w:after="100" w:line="270" w:lineRule="atLeast"/>
        <w:ind w:firstLineChars="200" w:firstLine="480"/>
        <w:jc w:val="left"/>
        <w:rPr>
          <w:rFonts w:ascii="宋体" w:hAnsi="宋体" w:cs="宋体"/>
          <w:color w:val="000000"/>
          <w:sz w:val="24"/>
          <w:shd w:val="clear" w:color="auto" w:fill="FFFFFF"/>
        </w:rPr>
      </w:pPr>
      <w:r>
        <w:rPr>
          <w:rFonts w:hint="eastAsia"/>
          <w:sz w:val="24"/>
        </w:rPr>
        <w:t>本课程为公共选修课，</w:t>
      </w:r>
      <w:r>
        <w:rPr>
          <w:rFonts w:ascii="宋体" w:hAnsi="宋体" w:cs="宋体" w:hint="eastAsia"/>
          <w:color w:val="000000"/>
          <w:kern w:val="0"/>
          <w:sz w:val="24"/>
          <w:lang w:val="zh-CN"/>
        </w:rPr>
        <w:t>为我校大学英语读写</w:t>
      </w:r>
      <w:proofErr w:type="gramStart"/>
      <w:r>
        <w:rPr>
          <w:rFonts w:ascii="宋体" w:hAnsi="宋体" w:cs="宋体" w:hint="eastAsia"/>
          <w:color w:val="000000"/>
          <w:kern w:val="0"/>
          <w:sz w:val="24"/>
          <w:lang w:val="zh-CN"/>
        </w:rPr>
        <w:t>译一般</w:t>
      </w:r>
      <w:proofErr w:type="gramEnd"/>
      <w:r>
        <w:rPr>
          <w:rFonts w:ascii="宋体" w:hAnsi="宋体" w:cs="宋体" w:hint="eastAsia"/>
          <w:color w:val="000000"/>
          <w:kern w:val="0"/>
          <w:sz w:val="24"/>
          <w:lang w:val="zh-CN"/>
        </w:rPr>
        <w:t>要求阶段的巩固课程，本课程将</w:t>
      </w:r>
      <w:r>
        <w:rPr>
          <w:rFonts w:ascii="宋体" w:hAnsi="宋体" w:cs="宋体" w:hint="eastAsia"/>
          <w:color w:val="000000"/>
          <w:sz w:val="24"/>
          <w:shd w:val="clear" w:color="auto" w:fill="FFFFFF"/>
        </w:rPr>
        <w:t>以英语语言知识与阅读、写作和翻译等应用技能、学习策略和跨文化交际为主要教学内容，以英语教学理论为指导，以现代化教育技术为手段，用任务驱动型教学法培养学生的英语读写</w:t>
      </w:r>
      <w:proofErr w:type="gramStart"/>
      <w:r>
        <w:rPr>
          <w:rFonts w:ascii="宋体" w:hAnsi="宋体" w:cs="宋体" w:hint="eastAsia"/>
          <w:color w:val="000000"/>
          <w:sz w:val="24"/>
          <w:shd w:val="clear" w:color="auto" w:fill="FFFFFF"/>
        </w:rPr>
        <w:t>译综合</w:t>
      </w:r>
      <w:proofErr w:type="gramEnd"/>
      <w:r>
        <w:rPr>
          <w:rFonts w:ascii="宋体" w:hAnsi="宋体" w:cs="宋体" w:hint="eastAsia"/>
          <w:color w:val="000000"/>
          <w:sz w:val="24"/>
          <w:shd w:val="clear" w:color="auto" w:fill="FFFFFF"/>
        </w:rPr>
        <w:t>应用能力，使他们在今后工作和社会交往中能用英语有效地进行口头和书面的信息交流，同时增强其自主学习能力，提高</w:t>
      </w:r>
      <w:r>
        <w:rPr>
          <w:rFonts w:ascii="宋体" w:hAnsi="宋体" w:cs="宋体" w:hint="eastAsia"/>
          <w:color w:val="000000"/>
          <w:sz w:val="24"/>
          <w:shd w:val="clear" w:color="auto" w:fill="FFFFFF"/>
        </w:rPr>
        <w:lastRenderedPageBreak/>
        <w:t>综合文化素养，以适应现代社会以及自身发展和国际交流的需要。</w:t>
      </w:r>
    </w:p>
    <w:p w14:paraId="1396D301" w14:textId="77777777" w:rsidR="00A95F5C" w:rsidRDefault="003E3DF5">
      <w:pPr>
        <w:autoSpaceDE w:val="0"/>
        <w:autoSpaceDN w:val="0"/>
        <w:adjustRightInd w:val="0"/>
        <w:spacing w:before="100" w:after="100"/>
        <w:ind w:firstLineChars="200" w:firstLine="480"/>
        <w:rPr>
          <w:rFonts w:ascii="宋体" w:hAnsi="宋体" w:cs="宋体"/>
          <w:color w:val="000000"/>
          <w:sz w:val="24"/>
        </w:rPr>
      </w:pPr>
      <w:r>
        <w:rPr>
          <w:rFonts w:ascii="宋体" w:hAnsi="宋体" w:cs="宋体" w:hint="eastAsia"/>
          <w:color w:val="000000"/>
          <w:kern w:val="0"/>
          <w:sz w:val="24"/>
        </w:rPr>
        <w:t>通过该课程学习</w:t>
      </w:r>
      <w:r>
        <w:rPr>
          <w:rFonts w:hint="eastAsia"/>
          <w:sz w:val="24"/>
        </w:rPr>
        <w:t>要求学生选课前在英语读，写，</w:t>
      </w:r>
      <w:proofErr w:type="gramStart"/>
      <w:r>
        <w:rPr>
          <w:rFonts w:hint="eastAsia"/>
          <w:sz w:val="24"/>
        </w:rPr>
        <w:t>译方面</w:t>
      </w:r>
      <w:proofErr w:type="gramEnd"/>
      <w:r>
        <w:rPr>
          <w:rFonts w:hint="eastAsia"/>
          <w:sz w:val="24"/>
        </w:rPr>
        <w:t>已接近大学英语课程读写</w:t>
      </w:r>
      <w:proofErr w:type="gramStart"/>
      <w:r>
        <w:rPr>
          <w:rFonts w:hint="eastAsia"/>
          <w:sz w:val="24"/>
        </w:rPr>
        <w:t>译一般</w:t>
      </w:r>
      <w:proofErr w:type="gramEnd"/>
      <w:r>
        <w:rPr>
          <w:rFonts w:hint="eastAsia"/>
          <w:sz w:val="24"/>
        </w:rPr>
        <w:t>要求的水平，</w:t>
      </w:r>
      <w:r>
        <w:rPr>
          <w:rFonts w:ascii="宋体" w:hAnsi="宋体" w:cs="宋体" w:hint="eastAsia"/>
          <w:color w:val="000000"/>
          <w:kern w:val="0"/>
          <w:sz w:val="24"/>
          <w:lang w:val="zh-CN"/>
        </w:rPr>
        <w:t>通过该课程教学使学生达到如下要求：</w:t>
      </w:r>
      <w:r>
        <w:rPr>
          <w:rFonts w:ascii="宋体" w:hAnsi="宋体" w:cs="宋体" w:hint="eastAsia"/>
          <w:color w:val="000000"/>
          <w:sz w:val="24"/>
        </w:rPr>
        <w:t>1）阅读理解能力： 能够基本读懂简单的英文文章，阅读速度达到每分钟50词，在快速阅读篇幅中长、难度低的材料时，能就阅读材料进行略读或寻读。能借助工具书和参考资料基本读懂国内英文报刊，掌握中心意思，理解主要事实。有关细节。</w:t>
      </w:r>
      <w:r>
        <w:rPr>
          <w:rFonts w:ascii="宋体" w:hAnsi="宋体" w:cs="宋体" w:hint="eastAsia"/>
          <w:color w:val="333333"/>
          <w:sz w:val="24"/>
          <w:shd w:val="clear" w:color="auto" w:fill="FFFFFF"/>
        </w:rPr>
        <w:t>能读懂工作、生活中常见的应用文体的材料。能在阅读中使用有效的阅读方法。</w:t>
      </w:r>
      <w:r>
        <w:rPr>
          <w:rFonts w:ascii="宋体" w:hAnsi="宋体" w:cs="宋体" w:hint="eastAsia"/>
          <w:color w:val="000000"/>
          <w:sz w:val="24"/>
        </w:rPr>
        <w:t>2）书面表达能力： 能用常见的应用文体完成基本的写作任务，能描述个人简历、事件、观感、情感等，能就日常生活话题在半小时内写出100词的短文，内容基本完整、用词恰当，语</w:t>
      </w:r>
      <w:proofErr w:type="gramStart"/>
      <w:r>
        <w:rPr>
          <w:rFonts w:ascii="宋体" w:hAnsi="宋体" w:cs="宋体" w:hint="eastAsia"/>
          <w:color w:val="000000"/>
          <w:sz w:val="24"/>
        </w:rPr>
        <w:t>篇较连贯</w:t>
      </w:r>
      <w:proofErr w:type="gramEnd"/>
      <w:r>
        <w:rPr>
          <w:rFonts w:ascii="宋体" w:hAnsi="宋体" w:cs="宋体" w:hint="eastAsia"/>
          <w:color w:val="000000"/>
          <w:sz w:val="24"/>
        </w:rPr>
        <w:t xml:space="preserve">。3）翻译能力：能借助词典对题材熟悉的文章进行简单英汉互译，英汉译速为每小时180英语单词，汉英译速为每小时150个汉字。译文基本正确，能在翻译时使用适当的翻译技巧。 </w:t>
      </w:r>
    </w:p>
    <w:p w14:paraId="1C299AEB" w14:textId="77777777" w:rsidR="00A95F5C" w:rsidRDefault="003E3DF5">
      <w:pPr>
        <w:autoSpaceDE w:val="0"/>
        <w:autoSpaceDN w:val="0"/>
        <w:adjustRightInd w:val="0"/>
        <w:spacing w:before="100" w:after="100"/>
        <w:ind w:firstLineChars="200" w:firstLine="480"/>
        <w:rPr>
          <w:rFonts w:ascii="宋体" w:hAnsi="宋体" w:cs="宋体"/>
          <w:color w:val="000000"/>
          <w:sz w:val="24"/>
        </w:rPr>
      </w:pPr>
      <w:r>
        <w:rPr>
          <w:rFonts w:ascii="宋体" w:hAnsi="宋体" w:cs="宋体" w:hint="eastAsia"/>
          <w:sz w:val="24"/>
        </w:rPr>
        <w:t>该课程为考试课，考核方式为闭卷考试（机考）。</w:t>
      </w:r>
    </w:p>
    <w:p w14:paraId="0328DCC7" w14:textId="77777777" w:rsidR="00A95F5C" w:rsidRDefault="003E3DF5">
      <w:pPr>
        <w:autoSpaceDE w:val="0"/>
        <w:autoSpaceDN w:val="0"/>
        <w:adjustRightInd w:val="0"/>
        <w:spacing w:before="100" w:after="100"/>
        <w:ind w:firstLine="210"/>
        <w:rPr>
          <w:rFonts w:ascii="宋体" w:hAnsi="宋体" w:cs="宋体"/>
          <w:color w:val="000000"/>
          <w:sz w:val="24"/>
        </w:rPr>
      </w:pPr>
      <w:r>
        <w:rPr>
          <w:noProof/>
        </w:rPr>
        <w:drawing>
          <wp:inline distT="0" distB="0" distL="0" distR="0" wp14:anchorId="6BF93EE6" wp14:editId="53EEE27C">
            <wp:extent cx="4991100" cy="2514600"/>
            <wp:effectExtent l="19050" t="0" r="0" b="0"/>
            <wp:docPr id="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11" cstate="print"/>
                    <a:srcRect/>
                    <a:stretch>
                      <a:fillRect/>
                    </a:stretch>
                  </pic:blipFill>
                  <pic:spPr bwMode="auto">
                    <a:xfrm>
                      <a:off x="0" y="0"/>
                      <a:ext cx="4991100" cy="2514600"/>
                    </a:xfrm>
                    <a:prstGeom prst="rect">
                      <a:avLst/>
                    </a:prstGeom>
                    <a:noFill/>
                    <a:ln w="9525" cmpd="sng">
                      <a:noFill/>
                      <a:miter lim="800000"/>
                      <a:headEnd/>
                      <a:tailEnd/>
                    </a:ln>
                    <a:effectLst/>
                  </pic:spPr>
                </pic:pic>
              </a:graphicData>
            </a:graphic>
          </wp:inline>
        </w:drawing>
      </w:r>
    </w:p>
    <w:p w14:paraId="51AA62A2" w14:textId="77777777" w:rsidR="00A95F5C" w:rsidRDefault="00A95F5C">
      <w:pPr>
        <w:autoSpaceDE w:val="0"/>
        <w:autoSpaceDN w:val="0"/>
        <w:adjustRightInd w:val="0"/>
        <w:spacing w:before="100" w:after="100"/>
        <w:ind w:firstLine="210"/>
        <w:jc w:val="center"/>
      </w:pPr>
    </w:p>
    <w:p w14:paraId="1096BE5E" w14:textId="77777777" w:rsidR="003E3DF5" w:rsidRDefault="003E3DF5" w:rsidP="003E3DF5">
      <w:pPr>
        <w:jc w:val="center"/>
        <w:rPr>
          <w:b/>
          <w:bCs/>
          <w:sz w:val="28"/>
          <w:szCs w:val="28"/>
        </w:rPr>
      </w:pPr>
      <w:r>
        <w:rPr>
          <w:rFonts w:hint="eastAsia"/>
          <w:b/>
          <w:bCs/>
          <w:sz w:val="28"/>
          <w:szCs w:val="28"/>
        </w:rPr>
        <w:t>通用学术英语</w:t>
      </w:r>
    </w:p>
    <w:p w14:paraId="0211DAA5" w14:textId="77777777" w:rsidR="003E3DF5" w:rsidRPr="005D49C2" w:rsidRDefault="003E3DF5" w:rsidP="003E3DF5">
      <w:pPr>
        <w:spacing w:line="276" w:lineRule="auto"/>
        <w:rPr>
          <w:szCs w:val="21"/>
        </w:rPr>
      </w:pPr>
      <w:r w:rsidRPr="005D49C2">
        <w:rPr>
          <w:rFonts w:hint="eastAsia"/>
          <w:b/>
          <w:bCs/>
          <w:szCs w:val="21"/>
        </w:rPr>
        <w:t>开课单位：</w:t>
      </w:r>
      <w:r w:rsidRPr="005D49C2">
        <w:rPr>
          <w:rFonts w:hint="eastAsia"/>
          <w:szCs w:val="21"/>
        </w:rPr>
        <w:t>青海大学</w:t>
      </w:r>
    </w:p>
    <w:p w14:paraId="01FD8BCA" w14:textId="77777777" w:rsidR="003E3DF5" w:rsidRPr="005D49C2" w:rsidRDefault="003E3DF5" w:rsidP="003E3DF5">
      <w:pPr>
        <w:spacing w:line="276" w:lineRule="auto"/>
        <w:rPr>
          <w:szCs w:val="21"/>
        </w:rPr>
      </w:pPr>
      <w:r w:rsidRPr="005D49C2">
        <w:rPr>
          <w:rFonts w:hint="eastAsia"/>
          <w:b/>
          <w:bCs/>
          <w:szCs w:val="21"/>
        </w:rPr>
        <w:t>课程来源：</w:t>
      </w:r>
      <w:r w:rsidRPr="005D49C2">
        <w:rPr>
          <w:rFonts w:hint="eastAsia"/>
          <w:szCs w:val="21"/>
        </w:rPr>
        <w:t>校内教师自主开发</w:t>
      </w:r>
    </w:p>
    <w:p w14:paraId="76E87F6D" w14:textId="77777777" w:rsidR="003E3DF5" w:rsidRPr="005D49C2" w:rsidRDefault="003E3DF5" w:rsidP="003E3DF5">
      <w:pPr>
        <w:spacing w:line="276" w:lineRule="auto"/>
        <w:rPr>
          <w:szCs w:val="21"/>
        </w:rPr>
      </w:pPr>
      <w:r w:rsidRPr="005D49C2">
        <w:rPr>
          <w:rFonts w:hint="eastAsia"/>
          <w:b/>
          <w:bCs/>
          <w:szCs w:val="21"/>
        </w:rPr>
        <w:t>主讲教师：</w:t>
      </w:r>
      <w:r w:rsidRPr="005D49C2">
        <w:rPr>
          <w:rFonts w:hint="eastAsia"/>
          <w:szCs w:val="21"/>
        </w:rPr>
        <w:t>党琼</w:t>
      </w:r>
    </w:p>
    <w:p w14:paraId="506D6E88" w14:textId="77777777" w:rsidR="003E3DF5" w:rsidRPr="005D49C2" w:rsidRDefault="003E3DF5" w:rsidP="003E3DF5">
      <w:pPr>
        <w:spacing w:line="276" w:lineRule="auto"/>
        <w:rPr>
          <w:szCs w:val="21"/>
        </w:rPr>
      </w:pPr>
      <w:r w:rsidRPr="005D49C2">
        <w:rPr>
          <w:rFonts w:hint="eastAsia"/>
          <w:b/>
          <w:bCs/>
          <w:szCs w:val="21"/>
        </w:rPr>
        <w:t>所属课程模块：</w:t>
      </w:r>
      <w:r w:rsidRPr="005D49C2">
        <w:rPr>
          <w:rFonts w:hint="eastAsia"/>
          <w:szCs w:val="21"/>
        </w:rPr>
        <w:t>人文精神类</w:t>
      </w:r>
    </w:p>
    <w:p w14:paraId="11362602" w14:textId="77777777" w:rsidR="003E3DF5" w:rsidRPr="005D49C2" w:rsidRDefault="003E3DF5" w:rsidP="003E3DF5">
      <w:pPr>
        <w:spacing w:line="276" w:lineRule="auto"/>
        <w:rPr>
          <w:szCs w:val="21"/>
        </w:rPr>
      </w:pPr>
      <w:r w:rsidRPr="005D49C2">
        <w:rPr>
          <w:rFonts w:hint="eastAsia"/>
          <w:b/>
          <w:bCs/>
          <w:szCs w:val="21"/>
        </w:rPr>
        <w:t>课程代码：</w:t>
      </w:r>
      <w:r w:rsidRPr="005D49C2">
        <w:rPr>
          <w:rFonts w:hint="eastAsia"/>
          <w:szCs w:val="21"/>
        </w:rPr>
        <w:t>100103262</w:t>
      </w:r>
    </w:p>
    <w:p w14:paraId="655CE2F5" w14:textId="77777777" w:rsidR="003E3DF5" w:rsidRPr="005D49C2" w:rsidRDefault="003E3DF5" w:rsidP="003E3DF5">
      <w:pPr>
        <w:spacing w:line="276" w:lineRule="auto"/>
        <w:rPr>
          <w:b/>
          <w:bCs/>
          <w:szCs w:val="21"/>
        </w:rPr>
      </w:pPr>
      <w:r w:rsidRPr="005D49C2">
        <w:rPr>
          <w:rFonts w:hint="eastAsia"/>
          <w:b/>
          <w:bCs/>
          <w:szCs w:val="21"/>
        </w:rPr>
        <w:t>学时：</w:t>
      </w:r>
      <w:r w:rsidRPr="005D49C2">
        <w:rPr>
          <w:rFonts w:hint="eastAsia"/>
          <w:szCs w:val="21"/>
        </w:rPr>
        <w:t>32</w:t>
      </w:r>
    </w:p>
    <w:p w14:paraId="377BAEBD" w14:textId="77777777" w:rsidR="003E3DF5" w:rsidRPr="005D49C2" w:rsidRDefault="003E3DF5" w:rsidP="003E3DF5">
      <w:pPr>
        <w:spacing w:line="276" w:lineRule="auto"/>
        <w:rPr>
          <w:szCs w:val="21"/>
        </w:rPr>
      </w:pPr>
      <w:r w:rsidRPr="005D49C2">
        <w:rPr>
          <w:rFonts w:hint="eastAsia"/>
          <w:b/>
          <w:bCs/>
          <w:szCs w:val="21"/>
        </w:rPr>
        <w:t>学分：</w:t>
      </w:r>
      <w:r w:rsidRPr="005D49C2">
        <w:rPr>
          <w:rFonts w:hint="eastAsia"/>
          <w:szCs w:val="21"/>
        </w:rPr>
        <w:t>2</w:t>
      </w:r>
    </w:p>
    <w:p w14:paraId="1EEB6B6B" w14:textId="77777777" w:rsidR="003E3DF5" w:rsidRPr="005D49C2" w:rsidRDefault="003E3DF5" w:rsidP="003E3DF5">
      <w:pPr>
        <w:spacing w:line="276" w:lineRule="auto"/>
        <w:rPr>
          <w:szCs w:val="21"/>
        </w:rPr>
      </w:pPr>
      <w:r w:rsidRPr="005D49C2">
        <w:rPr>
          <w:rFonts w:hint="eastAsia"/>
          <w:b/>
          <w:bCs/>
          <w:szCs w:val="21"/>
        </w:rPr>
        <w:t>开课学期：</w:t>
      </w:r>
      <w:r w:rsidRPr="005D49C2">
        <w:rPr>
          <w:rFonts w:hint="eastAsia"/>
          <w:szCs w:val="21"/>
        </w:rPr>
        <w:t>春</w:t>
      </w:r>
      <w:r w:rsidRPr="005D49C2">
        <w:rPr>
          <w:rFonts w:hint="eastAsia"/>
          <w:szCs w:val="21"/>
        </w:rPr>
        <w:t>/</w:t>
      </w:r>
      <w:r w:rsidRPr="005D49C2">
        <w:rPr>
          <w:rFonts w:hint="eastAsia"/>
          <w:szCs w:val="21"/>
        </w:rPr>
        <w:t>秋</w:t>
      </w:r>
    </w:p>
    <w:p w14:paraId="4884AAC8" w14:textId="77777777" w:rsidR="003E3DF5" w:rsidRPr="005D49C2" w:rsidRDefault="003E3DF5" w:rsidP="003E3DF5">
      <w:pPr>
        <w:spacing w:line="276" w:lineRule="auto"/>
        <w:rPr>
          <w:b/>
          <w:bCs/>
          <w:szCs w:val="21"/>
        </w:rPr>
      </w:pPr>
      <w:r w:rsidRPr="005D49C2">
        <w:rPr>
          <w:rFonts w:hint="eastAsia"/>
          <w:b/>
          <w:bCs/>
          <w:szCs w:val="21"/>
        </w:rPr>
        <w:t>选课学生：</w:t>
      </w:r>
      <w:r w:rsidRPr="005D49C2">
        <w:rPr>
          <w:rFonts w:hint="eastAsia"/>
          <w:szCs w:val="21"/>
        </w:rPr>
        <w:t>A</w:t>
      </w:r>
      <w:r w:rsidRPr="005D49C2">
        <w:rPr>
          <w:rFonts w:hint="eastAsia"/>
          <w:szCs w:val="21"/>
        </w:rPr>
        <w:t>级</w:t>
      </w:r>
      <w:r w:rsidRPr="005D49C2">
        <w:rPr>
          <w:rFonts w:hint="eastAsia"/>
          <w:szCs w:val="21"/>
        </w:rPr>
        <w:t>/B</w:t>
      </w:r>
      <w:r w:rsidRPr="005D49C2">
        <w:rPr>
          <w:rFonts w:hint="eastAsia"/>
          <w:szCs w:val="21"/>
        </w:rPr>
        <w:t>级</w:t>
      </w:r>
    </w:p>
    <w:p w14:paraId="24989C5D" w14:textId="77777777" w:rsidR="003E3DF5" w:rsidRPr="00597774" w:rsidRDefault="003E3DF5" w:rsidP="003E3DF5">
      <w:pPr>
        <w:spacing w:line="276" w:lineRule="auto"/>
        <w:rPr>
          <w:b/>
          <w:bCs/>
          <w:szCs w:val="21"/>
        </w:rPr>
      </w:pPr>
      <w:r w:rsidRPr="005D49C2">
        <w:rPr>
          <w:rFonts w:hint="eastAsia"/>
          <w:b/>
          <w:bCs/>
          <w:szCs w:val="21"/>
        </w:rPr>
        <w:t>课程简介：</w:t>
      </w:r>
      <w:r w:rsidRPr="005D49C2">
        <w:rPr>
          <w:rFonts w:hint="eastAsia"/>
          <w:b/>
          <w:bCs/>
          <w:szCs w:val="21"/>
        </w:rPr>
        <w:t xml:space="preserve"> </w:t>
      </w:r>
    </w:p>
    <w:p w14:paraId="0DB3703C" w14:textId="77777777" w:rsidR="003E3DF5" w:rsidRDefault="003E3DF5" w:rsidP="003E3DF5">
      <w:pPr>
        <w:autoSpaceDE w:val="0"/>
        <w:autoSpaceDN w:val="0"/>
        <w:adjustRightInd w:val="0"/>
        <w:spacing w:line="276" w:lineRule="auto"/>
        <w:ind w:firstLineChars="196" w:firstLine="412"/>
        <w:jc w:val="left"/>
        <w:rPr>
          <w:rFonts w:ascii="宋体" w:cs="宋体"/>
          <w:kern w:val="0"/>
          <w:szCs w:val="21"/>
          <w:lang w:val="zh-CN"/>
        </w:rPr>
      </w:pPr>
      <w:r>
        <w:rPr>
          <w:rFonts w:hint="eastAsia"/>
        </w:rPr>
        <w:t>本课程选用经济学、社会学等领域真实的学术语料（非科普文章），</w:t>
      </w:r>
      <w:r w:rsidRPr="003D5523">
        <w:rPr>
          <w:rFonts w:ascii="宋体" w:cs="宋体" w:hint="eastAsia"/>
          <w:kern w:val="0"/>
          <w:szCs w:val="21"/>
          <w:lang w:val="zh-CN"/>
        </w:rPr>
        <w:t>旨在培养</w:t>
      </w:r>
      <w:r>
        <w:rPr>
          <w:rFonts w:ascii="宋体" w:cs="宋体" w:hint="eastAsia"/>
          <w:kern w:val="0"/>
          <w:szCs w:val="21"/>
          <w:lang w:val="zh-CN"/>
        </w:rPr>
        <w:t>学生</w:t>
      </w:r>
      <w:r w:rsidRPr="003D5523">
        <w:rPr>
          <w:rFonts w:ascii="宋体" w:cs="宋体" w:hint="eastAsia"/>
          <w:kern w:val="0"/>
          <w:szCs w:val="21"/>
          <w:lang w:val="zh-CN"/>
        </w:rPr>
        <w:t>以英语为工具的学术交流能力</w:t>
      </w:r>
      <w:r>
        <w:rPr>
          <w:rFonts w:ascii="宋体" w:cs="宋体" w:hint="eastAsia"/>
          <w:kern w:val="0"/>
          <w:szCs w:val="21"/>
          <w:lang w:val="zh-CN"/>
        </w:rPr>
        <w:t>。该课程将</w:t>
      </w:r>
      <w:r w:rsidRPr="003D5523">
        <w:rPr>
          <w:rFonts w:ascii="宋体" w:cs="宋体" w:hint="eastAsia"/>
          <w:kern w:val="0"/>
          <w:szCs w:val="21"/>
          <w:lang w:val="zh-CN"/>
        </w:rPr>
        <w:t>着重提高学生</w:t>
      </w:r>
      <w:r>
        <w:rPr>
          <w:rFonts w:ascii="宋体" w:cs="宋体" w:hint="eastAsia"/>
          <w:kern w:val="0"/>
          <w:szCs w:val="21"/>
          <w:lang w:val="zh-CN"/>
        </w:rPr>
        <w:t>有效</w:t>
      </w:r>
      <w:r w:rsidRPr="003D5523">
        <w:rPr>
          <w:rFonts w:ascii="宋体" w:cs="宋体" w:hint="eastAsia"/>
          <w:kern w:val="0"/>
          <w:szCs w:val="21"/>
          <w:lang w:val="zh-CN"/>
        </w:rPr>
        <w:t>阅读学术类文章</w:t>
      </w:r>
      <w:r>
        <w:rPr>
          <w:rFonts w:ascii="宋体" w:cs="宋体" w:hint="eastAsia"/>
          <w:kern w:val="0"/>
          <w:szCs w:val="21"/>
          <w:lang w:val="zh-CN"/>
        </w:rPr>
        <w:t>、</w:t>
      </w:r>
      <w:r w:rsidRPr="003D5523">
        <w:rPr>
          <w:rFonts w:ascii="宋体" w:cs="宋体" w:hint="eastAsia"/>
          <w:kern w:val="0"/>
          <w:szCs w:val="21"/>
          <w:lang w:val="zh-CN"/>
        </w:rPr>
        <w:t>撰写较为规范的学</w:t>
      </w:r>
      <w:r w:rsidRPr="003D5523">
        <w:rPr>
          <w:rFonts w:ascii="宋体" w:cs="宋体" w:hint="eastAsia"/>
          <w:kern w:val="0"/>
          <w:szCs w:val="21"/>
          <w:lang w:val="zh-CN"/>
        </w:rPr>
        <w:lastRenderedPageBreak/>
        <w:t>术</w:t>
      </w:r>
      <w:r>
        <w:rPr>
          <w:rFonts w:ascii="宋体" w:cs="宋体" w:hint="eastAsia"/>
          <w:kern w:val="0"/>
          <w:szCs w:val="21"/>
          <w:lang w:val="zh-CN"/>
        </w:rPr>
        <w:t>论文的能力</w:t>
      </w:r>
      <w:r w:rsidRPr="003D5523">
        <w:rPr>
          <w:rFonts w:ascii="宋体" w:cs="宋体" w:hint="eastAsia"/>
          <w:kern w:val="0"/>
          <w:szCs w:val="21"/>
          <w:lang w:val="zh-CN"/>
        </w:rPr>
        <w:t>，</w:t>
      </w:r>
      <w:r>
        <w:rPr>
          <w:rFonts w:ascii="宋体" w:cs="宋体" w:hint="eastAsia"/>
          <w:kern w:val="0"/>
          <w:szCs w:val="21"/>
          <w:lang w:val="zh-CN"/>
        </w:rPr>
        <w:t>同时启发并训练学生</w:t>
      </w:r>
      <w:r w:rsidRPr="003D5523">
        <w:rPr>
          <w:rFonts w:ascii="宋体" w:cs="宋体" w:hint="eastAsia"/>
          <w:kern w:val="0"/>
          <w:szCs w:val="21"/>
          <w:lang w:val="zh-CN"/>
        </w:rPr>
        <w:t>有效听懂学术讲座</w:t>
      </w:r>
      <w:r>
        <w:rPr>
          <w:rFonts w:ascii="宋体" w:cs="宋体" w:hint="eastAsia"/>
          <w:kern w:val="0"/>
          <w:szCs w:val="21"/>
          <w:lang w:val="zh-CN"/>
        </w:rPr>
        <w:t>、</w:t>
      </w:r>
      <w:r w:rsidRPr="003D5523">
        <w:rPr>
          <w:rFonts w:ascii="宋体" w:cs="宋体" w:hint="eastAsia"/>
          <w:kern w:val="0"/>
          <w:szCs w:val="21"/>
          <w:lang w:val="zh-CN"/>
        </w:rPr>
        <w:t>记录笔记，</w:t>
      </w:r>
      <w:r>
        <w:rPr>
          <w:rFonts w:ascii="宋体" w:cs="宋体" w:hint="eastAsia"/>
          <w:kern w:val="0"/>
          <w:szCs w:val="21"/>
          <w:lang w:val="zh-CN"/>
        </w:rPr>
        <w:t>并掌握一定得当的基本</w:t>
      </w:r>
      <w:r w:rsidRPr="003D5523">
        <w:rPr>
          <w:rFonts w:ascii="宋体" w:cs="宋体" w:hint="eastAsia"/>
          <w:kern w:val="0"/>
          <w:szCs w:val="21"/>
          <w:lang w:val="zh-CN"/>
        </w:rPr>
        <w:t>学术会话策略，</w:t>
      </w:r>
      <w:r>
        <w:rPr>
          <w:rFonts w:ascii="宋体" w:cs="宋体" w:hint="eastAsia"/>
          <w:kern w:val="0"/>
          <w:szCs w:val="21"/>
          <w:lang w:val="zh-CN"/>
        </w:rPr>
        <w:t>以期</w:t>
      </w:r>
      <w:r w:rsidRPr="003D5523">
        <w:rPr>
          <w:rFonts w:ascii="宋体" w:cs="宋体" w:hint="eastAsia"/>
          <w:kern w:val="0"/>
          <w:szCs w:val="21"/>
          <w:lang w:val="zh-CN"/>
        </w:rPr>
        <w:t>为学生毕业后继续深造学习、进行学术研究</w:t>
      </w:r>
      <w:r>
        <w:rPr>
          <w:rFonts w:ascii="宋体" w:cs="宋体" w:hint="eastAsia"/>
          <w:kern w:val="0"/>
          <w:szCs w:val="21"/>
          <w:lang w:val="zh-CN"/>
        </w:rPr>
        <w:t>、</w:t>
      </w:r>
      <w:r w:rsidRPr="003D5523">
        <w:rPr>
          <w:rFonts w:ascii="宋体" w:cs="宋体" w:hint="eastAsia"/>
          <w:kern w:val="0"/>
          <w:szCs w:val="21"/>
          <w:lang w:val="zh-CN"/>
        </w:rPr>
        <w:t>参加学术活动打下坚实的</w:t>
      </w:r>
      <w:r w:rsidRPr="003D5523">
        <w:rPr>
          <w:rFonts w:ascii="宋体" w:cs="宋体"/>
          <w:kern w:val="0"/>
          <w:szCs w:val="21"/>
          <w:lang w:val="zh-CN"/>
        </w:rPr>
        <w:t>英语语言和思维</w:t>
      </w:r>
      <w:r w:rsidRPr="003D5523">
        <w:rPr>
          <w:rFonts w:ascii="宋体" w:cs="宋体" w:hint="eastAsia"/>
          <w:kern w:val="0"/>
          <w:szCs w:val="21"/>
          <w:lang w:val="zh-CN"/>
        </w:rPr>
        <w:t>基础。</w:t>
      </w:r>
    </w:p>
    <w:p w14:paraId="37E5561C" w14:textId="77777777" w:rsidR="003E3DF5" w:rsidRDefault="003E3DF5" w:rsidP="003E3DF5">
      <w:pPr>
        <w:autoSpaceDE w:val="0"/>
        <w:autoSpaceDN w:val="0"/>
        <w:adjustRightInd w:val="0"/>
        <w:spacing w:line="276" w:lineRule="auto"/>
        <w:ind w:firstLineChars="196" w:firstLine="412"/>
        <w:jc w:val="left"/>
        <w:rPr>
          <w:rFonts w:ascii="宋体" w:cs="宋体"/>
          <w:kern w:val="0"/>
          <w:szCs w:val="21"/>
          <w:lang w:val="zh-CN"/>
        </w:rPr>
      </w:pPr>
      <w:r>
        <w:rPr>
          <w:rFonts w:ascii="宋体" w:cs="宋体" w:hint="eastAsia"/>
          <w:kern w:val="0"/>
          <w:szCs w:val="21"/>
          <w:lang w:val="zh-CN"/>
        </w:rPr>
        <w:t>注意</w:t>
      </w:r>
      <w:r w:rsidRPr="00601839">
        <w:rPr>
          <w:rFonts w:ascii="宋体" w:cs="宋体" w:hint="eastAsia"/>
          <w:kern w:val="0"/>
          <w:szCs w:val="21"/>
          <w:lang w:val="zh-CN"/>
        </w:rPr>
        <w:t>本课程的教学重心</w:t>
      </w:r>
      <w:r>
        <w:rPr>
          <w:rFonts w:ascii="宋体" w:cs="宋体" w:hint="eastAsia"/>
          <w:kern w:val="0"/>
          <w:szCs w:val="21"/>
          <w:lang w:val="zh-CN"/>
        </w:rPr>
        <w:t>在于</w:t>
      </w:r>
      <w:r w:rsidRPr="00601839">
        <w:rPr>
          <w:rFonts w:ascii="宋体" w:cs="宋体" w:hint="eastAsia"/>
          <w:kern w:val="0"/>
          <w:szCs w:val="21"/>
          <w:lang w:val="zh-CN"/>
        </w:rPr>
        <w:t>对学术</w:t>
      </w:r>
      <w:r>
        <w:rPr>
          <w:rFonts w:ascii="宋体" w:cs="宋体" w:hint="eastAsia"/>
          <w:kern w:val="0"/>
          <w:szCs w:val="21"/>
          <w:lang w:val="zh-CN"/>
        </w:rPr>
        <w:t>文章</w:t>
      </w:r>
      <w:r w:rsidRPr="00601839">
        <w:rPr>
          <w:rFonts w:ascii="宋体" w:cs="宋体" w:hint="eastAsia"/>
          <w:kern w:val="0"/>
          <w:szCs w:val="21"/>
          <w:lang w:val="zh-CN"/>
        </w:rPr>
        <w:t>和</w:t>
      </w:r>
      <w:r>
        <w:rPr>
          <w:rFonts w:ascii="宋体" w:cs="宋体" w:hint="eastAsia"/>
          <w:kern w:val="0"/>
          <w:szCs w:val="21"/>
          <w:lang w:val="zh-CN"/>
        </w:rPr>
        <w:t>学术讲座的</w:t>
      </w:r>
      <w:r w:rsidRPr="00601839">
        <w:rPr>
          <w:rFonts w:ascii="宋体" w:cs="宋体" w:hint="eastAsia"/>
          <w:kern w:val="0"/>
          <w:szCs w:val="21"/>
          <w:lang w:val="zh-CN"/>
        </w:rPr>
        <w:t>文本</w:t>
      </w:r>
      <w:r>
        <w:rPr>
          <w:rFonts w:ascii="宋体" w:cs="宋体" w:hint="eastAsia"/>
          <w:kern w:val="0"/>
          <w:szCs w:val="21"/>
          <w:lang w:val="zh-CN"/>
        </w:rPr>
        <w:t>特点、文本</w:t>
      </w:r>
      <w:r w:rsidRPr="00601839">
        <w:rPr>
          <w:rFonts w:ascii="宋体" w:cs="宋体" w:hint="eastAsia"/>
          <w:kern w:val="0"/>
          <w:szCs w:val="21"/>
          <w:lang w:val="zh-CN"/>
        </w:rPr>
        <w:t>结构</w:t>
      </w:r>
      <w:r>
        <w:rPr>
          <w:rFonts w:ascii="宋体" w:cs="宋体" w:hint="eastAsia"/>
          <w:kern w:val="0"/>
          <w:szCs w:val="21"/>
          <w:lang w:val="zh-CN"/>
        </w:rPr>
        <w:t>的分析和对</w:t>
      </w:r>
      <w:r w:rsidRPr="00601839">
        <w:rPr>
          <w:rFonts w:ascii="宋体" w:cs="宋体" w:hint="eastAsia"/>
          <w:kern w:val="0"/>
          <w:szCs w:val="21"/>
          <w:lang w:val="zh-CN"/>
        </w:rPr>
        <w:t>学术规范</w:t>
      </w:r>
      <w:r>
        <w:rPr>
          <w:rFonts w:ascii="宋体" w:cs="宋体" w:hint="eastAsia"/>
          <w:kern w:val="0"/>
          <w:szCs w:val="21"/>
          <w:lang w:val="zh-CN"/>
        </w:rPr>
        <w:t>意识</w:t>
      </w:r>
      <w:r w:rsidRPr="00601839">
        <w:rPr>
          <w:rFonts w:ascii="宋体" w:cs="宋体" w:hint="eastAsia"/>
          <w:kern w:val="0"/>
          <w:szCs w:val="21"/>
          <w:lang w:val="zh-CN"/>
        </w:rPr>
        <w:t>的</w:t>
      </w:r>
      <w:r>
        <w:rPr>
          <w:rFonts w:ascii="宋体" w:cs="宋体" w:hint="eastAsia"/>
          <w:kern w:val="0"/>
          <w:szCs w:val="21"/>
          <w:lang w:val="zh-CN"/>
        </w:rPr>
        <w:t>培养</w:t>
      </w:r>
      <w:r w:rsidRPr="00601839">
        <w:rPr>
          <w:rFonts w:ascii="宋体" w:cs="宋体" w:hint="eastAsia"/>
          <w:kern w:val="0"/>
          <w:szCs w:val="21"/>
          <w:lang w:val="zh-CN"/>
        </w:rPr>
        <w:t>，</w:t>
      </w:r>
      <w:r>
        <w:rPr>
          <w:rFonts w:ascii="宋体" w:cs="宋体" w:hint="eastAsia"/>
          <w:kern w:val="0"/>
          <w:szCs w:val="21"/>
          <w:lang w:val="zh-CN"/>
        </w:rPr>
        <w:t>该课程对于普通本科学生</w:t>
      </w:r>
      <w:r w:rsidRPr="004A6834">
        <w:rPr>
          <w:rFonts w:ascii="宋体" w:cs="宋体" w:hint="eastAsia"/>
          <w:kern w:val="0"/>
          <w:szCs w:val="21"/>
          <w:u w:val="single"/>
          <w:lang w:val="zh-CN"/>
        </w:rPr>
        <w:t>有一定的挑战度</w:t>
      </w:r>
      <w:r>
        <w:rPr>
          <w:rFonts w:ascii="宋体" w:cs="宋体" w:hint="eastAsia"/>
          <w:kern w:val="0"/>
          <w:szCs w:val="21"/>
          <w:lang w:val="zh-CN"/>
        </w:rPr>
        <w:t>，建议选修本课程的学生是已</w:t>
      </w:r>
      <w:r w:rsidRPr="00C20ED5">
        <w:rPr>
          <w:rFonts w:ascii="宋体" w:cs="宋体" w:hint="eastAsia"/>
          <w:kern w:val="0"/>
          <w:szCs w:val="21"/>
          <w:u w:val="single"/>
          <w:lang w:val="zh-CN"/>
        </w:rPr>
        <w:t>有明</w:t>
      </w:r>
      <w:r w:rsidRPr="005D49C2">
        <w:rPr>
          <w:rFonts w:ascii="宋体" w:cs="宋体" w:hint="eastAsia"/>
          <w:kern w:val="0"/>
          <w:szCs w:val="21"/>
          <w:u w:val="single"/>
          <w:lang w:val="zh-CN"/>
        </w:rPr>
        <w:t>确的国内外更高层次学习计划</w:t>
      </w:r>
      <w:r>
        <w:rPr>
          <w:rFonts w:ascii="宋体" w:cs="宋体" w:hint="eastAsia"/>
          <w:kern w:val="0"/>
          <w:szCs w:val="21"/>
          <w:u w:val="single"/>
          <w:lang w:val="zh-CN"/>
        </w:rPr>
        <w:t>的</w:t>
      </w:r>
      <w:r>
        <w:rPr>
          <w:rFonts w:ascii="宋体" w:cs="宋体" w:hint="eastAsia"/>
          <w:kern w:val="0"/>
          <w:szCs w:val="21"/>
          <w:lang w:val="zh-CN"/>
        </w:rPr>
        <w:t>，且目前</w:t>
      </w:r>
      <w:r w:rsidRPr="004A6834">
        <w:rPr>
          <w:rFonts w:ascii="宋体" w:cs="宋体" w:hint="eastAsia"/>
          <w:kern w:val="0"/>
          <w:szCs w:val="21"/>
          <w:u w:val="single"/>
          <w:lang w:val="zh-CN"/>
        </w:rPr>
        <w:t>英语语言水平至</w:t>
      </w:r>
      <w:r w:rsidRPr="00601839">
        <w:rPr>
          <w:rFonts w:ascii="宋体" w:cs="宋体" w:hint="eastAsia"/>
          <w:kern w:val="0"/>
          <w:szCs w:val="21"/>
          <w:u w:val="single"/>
          <w:lang w:val="zh-CN"/>
        </w:rPr>
        <w:t>少达到C</w:t>
      </w:r>
      <w:r w:rsidRPr="00601839">
        <w:rPr>
          <w:rFonts w:ascii="宋体" w:cs="宋体"/>
          <w:kern w:val="0"/>
          <w:szCs w:val="21"/>
          <w:u w:val="single"/>
          <w:lang w:val="zh-CN"/>
        </w:rPr>
        <w:t>ET</w:t>
      </w:r>
      <w:r w:rsidRPr="00601839">
        <w:rPr>
          <w:rFonts w:ascii="宋体" w:cs="宋体" w:hint="eastAsia"/>
          <w:kern w:val="0"/>
          <w:szCs w:val="21"/>
          <w:u w:val="single"/>
          <w:lang w:val="zh-CN"/>
        </w:rPr>
        <w:t>四级</w:t>
      </w:r>
      <w:r>
        <w:rPr>
          <w:rFonts w:ascii="宋体" w:cs="宋体" w:hint="eastAsia"/>
          <w:kern w:val="0"/>
          <w:szCs w:val="21"/>
          <w:u w:val="single"/>
          <w:lang w:val="zh-CN"/>
        </w:rPr>
        <w:t>及以上</w:t>
      </w:r>
      <w:r>
        <w:rPr>
          <w:rFonts w:ascii="宋体" w:cs="宋体" w:hint="eastAsia"/>
          <w:kern w:val="0"/>
          <w:szCs w:val="21"/>
          <w:lang w:val="zh-CN"/>
        </w:rPr>
        <w:t>，</w:t>
      </w:r>
      <w:r w:rsidRPr="004A6834">
        <w:rPr>
          <w:rFonts w:ascii="宋体" w:cs="宋体" w:hint="eastAsia"/>
          <w:kern w:val="0"/>
          <w:szCs w:val="21"/>
          <w:u w:val="single"/>
          <w:lang w:val="zh-CN"/>
        </w:rPr>
        <w:t>并</w:t>
      </w:r>
      <w:r w:rsidRPr="00601839">
        <w:rPr>
          <w:rFonts w:ascii="宋体" w:cs="宋体" w:hint="eastAsia"/>
          <w:kern w:val="0"/>
          <w:szCs w:val="21"/>
          <w:u w:val="single"/>
          <w:lang w:val="zh-CN"/>
        </w:rPr>
        <w:t>已掌握</w:t>
      </w:r>
      <w:r w:rsidRPr="00601839">
        <w:rPr>
          <w:rFonts w:ascii="宋体" w:cs="宋体"/>
          <w:kern w:val="0"/>
          <w:szCs w:val="21"/>
          <w:u w:val="single"/>
          <w:lang w:val="zh-CN"/>
        </w:rPr>
        <w:t>CET</w:t>
      </w:r>
      <w:r w:rsidRPr="00601839">
        <w:rPr>
          <w:rFonts w:ascii="宋体" w:cs="宋体" w:hint="eastAsia"/>
          <w:kern w:val="0"/>
          <w:szCs w:val="21"/>
          <w:u w:val="single"/>
          <w:lang w:val="zh-CN"/>
        </w:rPr>
        <w:t>四级</w:t>
      </w:r>
      <w:r>
        <w:rPr>
          <w:rFonts w:ascii="宋体" w:cs="宋体" w:hint="eastAsia"/>
          <w:kern w:val="0"/>
          <w:szCs w:val="21"/>
          <w:u w:val="single"/>
          <w:lang w:val="zh-CN"/>
        </w:rPr>
        <w:t>难度的</w:t>
      </w:r>
      <w:r w:rsidRPr="00601839">
        <w:rPr>
          <w:rFonts w:ascii="宋体" w:cs="宋体" w:hint="eastAsia"/>
          <w:kern w:val="0"/>
          <w:szCs w:val="21"/>
          <w:u w:val="single"/>
          <w:lang w:val="zh-CN"/>
        </w:rPr>
        <w:t>英语阅读基本</w:t>
      </w:r>
      <w:r>
        <w:rPr>
          <w:rFonts w:ascii="宋体" w:cs="宋体" w:hint="eastAsia"/>
          <w:kern w:val="0"/>
          <w:szCs w:val="21"/>
          <w:u w:val="single"/>
          <w:lang w:val="zh-CN"/>
        </w:rPr>
        <w:t>技巧和</w:t>
      </w:r>
      <w:r w:rsidRPr="00601839">
        <w:rPr>
          <w:rFonts w:ascii="宋体" w:cs="宋体" w:hint="eastAsia"/>
          <w:kern w:val="0"/>
          <w:szCs w:val="21"/>
          <w:u w:val="single"/>
          <w:lang w:val="zh-CN"/>
        </w:rPr>
        <w:t>句法</w:t>
      </w:r>
      <w:r>
        <w:rPr>
          <w:rFonts w:ascii="宋体" w:cs="宋体" w:hint="eastAsia"/>
          <w:kern w:val="0"/>
          <w:szCs w:val="21"/>
          <w:u w:val="single"/>
          <w:lang w:val="zh-CN"/>
        </w:rPr>
        <w:t>、词汇知识</w:t>
      </w:r>
      <w:r>
        <w:rPr>
          <w:rFonts w:ascii="宋体" w:cs="宋体" w:hint="eastAsia"/>
          <w:kern w:val="0"/>
          <w:szCs w:val="21"/>
          <w:lang w:val="zh-CN"/>
        </w:rPr>
        <w:t>。</w:t>
      </w:r>
    </w:p>
    <w:p w14:paraId="74253F5E" w14:textId="77777777" w:rsidR="003E3DF5" w:rsidRDefault="003E3DF5" w:rsidP="003E3DF5">
      <w:pPr>
        <w:autoSpaceDE w:val="0"/>
        <w:autoSpaceDN w:val="0"/>
        <w:adjustRightInd w:val="0"/>
        <w:spacing w:line="276" w:lineRule="auto"/>
        <w:ind w:firstLineChars="196" w:firstLine="412"/>
        <w:jc w:val="left"/>
        <w:rPr>
          <w:rFonts w:ascii="宋体" w:cs="宋体"/>
          <w:kern w:val="0"/>
          <w:szCs w:val="21"/>
          <w:lang w:val="zh-CN"/>
        </w:rPr>
      </w:pPr>
      <w:r>
        <w:rPr>
          <w:rFonts w:ascii="宋体" w:cs="宋体" w:hint="eastAsia"/>
          <w:kern w:val="0"/>
          <w:szCs w:val="21"/>
          <w:lang w:val="zh-CN"/>
        </w:rPr>
        <w:t>本课程的内容主要涵盖</w:t>
      </w:r>
    </w:p>
    <w:p w14:paraId="53FCF920" w14:textId="77777777" w:rsidR="003E3DF5" w:rsidRDefault="003E3DF5" w:rsidP="003E3DF5">
      <w:pPr>
        <w:autoSpaceDE w:val="0"/>
        <w:autoSpaceDN w:val="0"/>
        <w:adjustRightInd w:val="0"/>
        <w:spacing w:line="276" w:lineRule="auto"/>
        <w:ind w:firstLineChars="196" w:firstLine="412"/>
        <w:jc w:val="left"/>
        <w:rPr>
          <w:rFonts w:ascii="宋体" w:cs="宋体"/>
          <w:kern w:val="0"/>
          <w:szCs w:val="21"/>
        </w:rPr>
      </w:pPr>
      <w:r>
        <w:rPr>
          <w:rFonts w:ascii="宋体" w:cs="宋体" w:hint="eastAsia"/>
          <w:kern w:val="0"/>
          <w:szCs w:val="21"/>
          <w:lang w:val="zh-CN"/>
        </w:rPr>
        <w:t>1</w:t>
      </w:r>
      <w:r>
        <w:rPr>
          <w:rFonts w:ascii="宋体" w:cs="宋体"/>
          <w:kern w:val="0"/>
          <w:szCs w:val="21"/>
          <w:lang w:val="zh-CN"/>
        </w:rPr>
        <w:t xml:space="preserve">. </w:t>
      </w:r>
      <w:r>
        <w:rPr>
          <w:rFonts w:ascii="宋体" w:cs="宋体" w:hint="eastAsia"/>
          <w:kern w:val="0"/>
          <w:szCs w:val="21"/>
          <w:lang w:val="zh-CN"/>
        </w:rPr>
        <w:t>英语学术论文各个组成部分的介绍</w:t>
      </w:r>
      <w:r>
        <w:rPr>
          <w:rFonts w:ascii="宋体" w:cs="宋体" w:hint="eastAsia"/>
          <w:kern w:val="0"/>
          <w:szCs w:val="21"/>
        </w:rPr>
        <w:t>；</w:t>
      </w:r>
    </w:p>
    <w:p w14:paraId="2AEE23C2" w14:textId="77777777" w:rsidR="003E3DF5" w:rsidRDefault="003E3DF5" w:rsidP="003E3DF5">
      <w:pPr>
        <w:autoSpaceDE w:val="0"/>
        <w:autoSpaceDN w:val="0"/>
        <w:adjustRightInd w:val="0"/>
        <w:spacing w:line="276" w:lineRule="auto"/>
        <w:ind w:firstLineChars="196" w:firstLine="412"/>
        <w:jc w:val="left"/>
        <w:rPr>
          <w:rFonts w:ascii="宋体" w:cs="宋体"/>
          <w:kern w:val="0"/>
          <w:szCs w:val="21"/>
        </w:rPr>
      </w:pPr>
      <w:r>
        <w:rPr>
          <w:rFonts w:ascii="宋体" w:cs="宋体"/>
          <w:kern w:val="0"/>
          <w:szCs w:val="21"/>
        </w:rPr>
        <w:t xml:space="preserve">2. </w:t>
      </w:r>
      <w:r>
        <w:rPr>
          <w:rFonts w:ascii="宋体" w:cs="宋体" w:hint="eastAsia"/>
          <w:kern w:val="0"/>
          <w:szCs w:val="21"/>
        </w:rPr>
        <w:t>阅读真实、完整的已出版的英语学术论文；</w:t>
      </w:r>
    </w:p>
    <w:p w14:paraId="0CDE88DF" w14:textId="77777777" w:rsidR="003E3DF5" w:rsidRDefault="003E3DF5" w:rsidP="003E3DF5">
      <w:pPr>
        <w:autoSpaceDE w:val="0"/>
        <w:autoSpaceDN w:val="0"/>
        <w:adjustRightInd w:val="0"/>
        <w:spacing w:line="276" w:lineRule="auto"/>
        <w:ind w:firstLineChars="196" w:firstLine="412"/>
        <w:jc w:val="left"/>
        <w:rPr>
          <w:rFonts w:ascii="宋体" w:cs="宋体"/>
          <w:kern w:val="0"/>
          <w:szCs w:val="21"/>
        </w:rPr>
      </w:pPr>
      <w:r>
        <w:rPr>
          <w:rFonts w:ascii="宋体" w:cs="宋体"/>
          <w:kern w:val="0"/>
          <w:szCs w:val="21"/>
        </w:rPr>
        <w:t xml:space="preserve">3. </w:t>
      </w:r>
      <w:r>
        <w:rPr>
          <w:rFonts w:ascii="宋体" w:cs="宋体" w:hint="eastAsia"/>
          <w:kern w:val="0"/>
          <w:szCs w:val="21"/>
        </w:rPr>
        <w:t>撰写图表分析、调查报告、简单的文献综述；</w:t>
      </w:r>
    </w:p>
    <w:p w14:paraId="503579C0" w14:textId="77777777" w:rsidR="003E3DF5" w:rsidRPr="00C20ED5" w:rsidRDefault="003E3DF5" w:rsidP="003E3DF5">
      <w:pPr>
        <w:autoSpaceDE w:val="0"/>
        <w:autoSpaceDN w:val="0"/>
        <w:adjustRightInd w:val="0"/>
        <w:spacing w:line="276" w:lineRule="auto"/>
        <w:ind w:firstLineChars="196" w:firstLine="412"/>
        <w:jc w:val="left"/>
        <w:rPr>
          <w:rFonts w:ascii="宋体" w:cs="宋体"/>
          <w:kern w:val="0"/>
          <w:szCs w:val="21"/>
        </w:rPr>
      </w:pPr>
      <w:r>
        <w:rPr>
          <w:rFonts w:ascii="宋体" w:cs="宋体"/>
          <w:kern w:val="0"/>
          <w:szCs w:val="21"/>
        </w:rPr>
        <w:t xml:space="preserve">4. </w:t>
      </w:r>
      <w:r>
        <w:rPr>
          <w:rFonts w:ascii="宋体" w:cs="宋体" w:hint="eastAsia"/>
          <w:kern w:val="0"/>
          <w:szCs w:val="21"/>
        </w:rPr>
        <w:t>听记专业学术讲座、练习不同场景下的基本学术会话策略。</w:t>
      </w:r>
    </w:p>
    <w:p w14:paraId="2E8C9112" w14:textId="77777777" w:rsidR="003E3DF5" w:rsidRPr="00597774" w:rsidRDefault="003E3DF5" w:rsidP="003E3DF5">
      <w:pPr>
        <w:autoSpaceDE w:val="0"/>
        <w:autoSpaceDN w:val="0"/>
        <w:adjustRightInd w:val="0"/>
        <w:spacing w:before="100" w:after="100"/>
        <w:ind w:firstLineChars="200" w:firstLine="480"/>
        <w:rPr>
          <w:rFonts w:ascii="宋体" w:cs="宋体"/>
          <w:kern w:val="0"/>
          <w:szCs w:val="21"/>
          <w:lang w:val="zh-CN"/>
        </w:rPr>
      </w:pPr>
      <w:r>
        <w:rPr>
          <w:noProof/>
          <w:sz w:val="24"/>
        </w:rPr>
        <w:drawing>
          <wp:anchor distT="0" distB="0" distL="114300" distR="114300" simplePos="0" relativeHeight="251660288" behindDoc="0" locked="0" layoutInCell="1" allowOverlap="1" wp14:anchorId="0E73933B" wp14:editId="02E3EC4B">
            <wp:simplePos x="0" y="0"/>
            <wp:positionH relativeFrom="column">
              <wp:posOffset>1905</wp:posOffset>
            </wp:positionH>
            <wp:positionV relativeFrom="paragraph">
              <wp:posOffset>400050</wp:posOffset>
            </wp:positionV>
            <wp:extent cx="4065905" cy="2148205"/>
            <wp:effectExtent l="19050" t="0" r="0" b="0"/>
            <wp:wrapTopAndBottom/>
            <wp:docPr id="3" name="图片 3" descr="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link"/>
                    <pic:cNvPicPr>
                      <a:picLocks noChangeAspect="1" noChangeArrowheads="1"/>
                    </pic:cNvPicPr>
                  </pic:nvPicPr>
                  <pic:blipFill>
                    <a:blip r:embed="rId12" cstate="print"/>
                    <a:srcRect/>
                    <a:stretch>
                      <a:fillRect/>
                    </a:stretch>
                  </pic:blipFill>
                  <pic:spPr bwMode="auto">
                    <a:xfrm>
                      <a:off x="0" y="0"/>
                      <a:ext cx="4065905" cy="2148205"/>
                    </a:xfrm>
                    <a:prstGeom prst="rect">
                      <a:avLst/>
                    </a:prstGeom>
                    <a:noFill/>
                    <a:ln w="9525">
                      <a:noFill/>
                      <a:miter lim="800000"/>
                      <a:headEnd/>
                      <a:tailEnd/>
                    </a:ln>
                  </pic:spPr>
                </pic:pic>
              </a:graphicData>
            </a:graphic>
          </wp:anchor>
        </w:drawing>
      </w:r>
      <w:r w:rsidRPr="004A6834">
        <w:rPr>
          <w:rFonts w:ascii="宋体" w:cs="宋体" w:hint="eastAsia"/>
          <w:kern w:val="0"/>
          <w:szCs w:val="21"/>
          <w:lang w:val="zh-CN"/>
        </w:rPr>
        <w:t>该课程为考试课，考核方式为闭卷考试。</w:t>
      </w:r>
    </w:p>
    <w:p w14:paraId="61A61C9B" w14:textId="77777777" w:rsidR="00A95F5C" w:rsidRDefault="003E3DF5">
      <w:pPr>
        <w:jc w:val="center"/>
        <w:rPr>
          <w:b/>
          <w:bCs/>
          <w:sz w:val="28"/>
          <w:szCs w:val="28"/>
        </w:rPr>
      </w:pPr>
      <w:r>
        <w:rPr>
          <w:rFonts w:hint="eastAsia"/>
          <w:b/>
          <w:bCs/>
          <w:sz w:val="28"/>
          <w:szCs w:val="28"/>
        </w:rPr>
        <w:t>基础英语</w:t>
      </w:r>
    </w:p>
    <w:p w14:paraId="3CA44192" w14:textId="77777777" w:rsidR="00A95F5C" w:rsidRDefault="003E3DF5">
      <w:pPr>
        <w:rPr>
          <w:sz w:val="24"/>
        </w:rPr>
      </w:pPr>
      <w:r>
        <w:rPr>
          <w:rFonts w:hint="eastAsia"/>
          <w:b/>
          <w:bCs/>
          <w:sz w:val="24"/>
        </w:rPr>
        <w:t>开课单位：</w:t>
      </w:r>
      <w:r>
        <w:rPr>
          <w:rFonts w:hint="eastAsia"/>
          <w:sz w:val="24"/>
        </w:rPr>
        <w:t>青海大学</w:t>
      </w:r>
    </w:p>
    <w:p w14:paraId="04746106" w14:textId="77777777" w:rsidR="00A95F5C" w:rsidRDefault="003E3DF5">
      <w:pPr>
        <w:rPr>
          <w:sz w:val="24"/>
        </w:rPr>
      </w:pPr>
      <w:r>
        <w:rPr>
          <w:rFonts w:hint="eastAsia"/>
          <w:b/>
          <w:bCs/>
          <w:sz w:val="24"/>
        </w:rPr>
        <w:t>课程来源：</w:t>
      </w:r>
      <w:r>
        <w:rPr>
          <w:rFonts w:hint="eastAsia"/>
          <w:sz w:val="24"/>
        </w:rPr>
        <w:t>校内教师自主开发</w:t>
      </w:r>
    </w:p>
    <w:p w14:paraId="7FBAD4A1" w14:textId="77777777" w:rsidR="00A95F5C" w:rsidRDefault="003E3DF5">
      <w:pPr>
        <w:rPr>
          <w:sz w:val="24"/>
        </w:rPr>
      </w:pPr>
      <w:r>
        <w:rPr>
          <w:rFonts w:hint="eastAsia"/>
          <w:b/>
          <w:bCs/>
          <w:sz w:val="24"/>
        </w:rPr>
        <w:t>主讲教师：</w:t>
      </w:r>
      <w:r>
        <w:rPr>
          <w:rFonts w:hint="eastAsia"/>
          <w:sz w:val="24"/>
        </w:rPr>
        <w:t>王一琳</w:t>
      </w:r>
    </w:p>
    <w:p w14:paraId="3D7C2032" w14:textId="77777777" w:rsidR="00A95F5C" w:rsidRDefault="003E3DF5">
      <w:pPr>
        <w:rPr>
          <w:sz w:val="24"/>
        </w:rPr>
      </w:pPr>
      <w:r>
        <w:rPr>
          <w:rFonts w:hint="eastAsia"/>
          <w:b/>
          <w:bCs/>
          <w:sz w:val="24"/>
        </w:rPr>
        <w:t>所属课程模块：</w:t>
      </w:r>
      <w:r>
        <w:rPr>
          <w:rFonts w:hint="eastAsia"/>
          <w:sz w:val="24"/>
        </w:rPr>
        <w:t>人文精神类</w:t>
      </w:r>
    </w:p>
    <w:p w14:paraId="5DEBF3CE" w14:textId="77777777" w:rsidR="00A95F5C" w:rsidRDefault="003E3DF5">
      <w:pPr>
        <w:rPr>
          <w:sz w:val="24"/>
        </w:rPr>
      </w:pPr>
      <w:r>
        <w:rPr>
          <w:rFonts w:hint="eastAsia"/>
          <w:b/>
          <w:bCs/>
          <w:sz w:val="24"/>
        </w:rPr>
        <w:t>课程代码：</w:t>
      </w:r>
      <w:r>
        <w:rPr>
          <w:rFonts w:hint="eastAsia"/>
          <w:sz w:val="24"/>
        </w:rPr>
        <w:t>100103272</w:t>
      </w:r>
    </w:p>
    <w:p w14:paraId="3FF51747" w14:textId="77777777" w:rsidR="00A95F5C" w:rsidRDefault="003E3DF5">
      <w:pPr>
        <w:rPr>
          <w:b/>
          <w:bCs/>
          <w:sz w:val="24"/>
        </w:rPr>
      </w:pPr>
      <w:r>
        <w:rPr>
          <w:rFonts w:hint="eastAsia"/>
          <w:b/>
          <w:bCs/>
          <w:sz w:val="24"/>
        </w:rPr>
        <w:t>学时：</w:t>
      </w:r>
      <w:r>
        <w:rPr>
          <w:rFonts w:hint="eastAsia"/>
          <w:sz w:val="24"/>
        </w:rPr>
        <w:t>32</w:t>
      </w:r>
    </w:p>
    <w:p w14:paraId="388AD8C8" w14:textId="77777777" w:rsidR="00A95F5C" w:rsidRDefault="003E3DF5">
      <w:pPr>
        <w:rPr>
          <w:sz w:val="24"/>
        </w:rPr>
      </w:pPr>
      <w:r>
        <w:rPr>
          <w:rFonts w:hint="eastAsia"/>
          <w:b/>
          <w:bCs/>
          <w:sz w:val="24"/>
        </w:rPr>
        <w:t>学分：</w:t>
      </w:r>
      <w:r>
        <w:rPr>
          <w:rFonts w:hint="eastAsia"/>
          <w:sz w:val="24"/>
        </w:rPr>
        <w:t>2</w:t>
      </w:r>
    </w:p>
    <w:p w14:paraId="41AB5044" w14:textId="77777777" w:rsidR="00A95F5C" w:rsidRDefault="003E3DF5">
      <w:pPr>
        <w:rPr>
          <w:sz w:val="24"/>
        </w:rPr>
      </w:pPr>
      <w:r>
        <w:rPr>
          <w:rFonts w:hint="eastAsia"/>
          <w:b/>
          <w:bCs/>
          <w:sz w:val="24"/>
        </w:rPr>
        <w:t>开课学期：</w:t>
      </w:r>
      <w:r>
        <w:rPr>
          <w:rFonts w:hint="eastAsia"/>
          <w:sz w:val="24"/>
        </w:rPr>
        <w:t>春</w:t>
      </w:r>
      <w:r>
        <w:rPr>
          <w:rFonts w:hint="eastAsia"/>
          <w:sz w:val="24"/>
        </w:rPr>
        <w:t>/</w:t>
      </w:r>
      <w:r>
        <w:rPr>
          <w:rFonts w:hint="eastAsia"/>
          <w:sz w:val="24"/>
        </w:rPr>
        <w:t>秋</w:t>
      </w:r>
    </w:p>
    <w:p w14:paraId="643311D9" w14:textId="77777777" w:rsidR="00A95F5C" w:rsidRDefault="003E3DF5">
      <w:pPr>
        <w:rPr>
          <w:b/>
          <w:bCs/>
          <w:sz w:val="24"/>
        </w:rPr>
      </w:pPr>
      <w:r>
        <w:rPr>
          <w:rFonts w:hint="eastAsia"/>
          <w:b/>
          <w:bCs/>
          <w:sz w:val="24"/>
        </w:rPr>
        <w:t>选课学生：</w:t>
      </w:r>
      <w:r>
        <w:rPr>
          <w:rFonts w:hint="eastAsia"/>
          <w:sz w:val="24"/>
        </w:rPr>
        <w:t>C</w:t>
      </w:r>
      <w:r>
        <w:rPr>
          <w:rFonts w:hint="eastAsia"/>
          <w:sz w:val="24"/>
        </w:rPr>
        <w:t>级</w:t>
      </w:r>
    </w:p>
    <w:p w14:paraId="1640A72C" w14:textId="77777777" w:rsidR="00A95F5C" w:rsidRDefault="003E3DF5">
      <w:pPr>
        <w:rPr>
          <w:b/>
          <w:bCs/>
          <w:sz w:val="24"/>
        </w:rPr>
      </w:pPr>
      <w:r>
        <w:rPr>
          <w:rFonts w:hint="eastAsia"/>
          <w:b/>
          <w:bCs/>
          <w:sz w:val="24"/>
        </w:rPr>
        <w:t>课程简介：</w:t>
      </w:r>
      <w:r>
        <w:rPr>
          <w:rFonts w:hint="eastAsia"/>
          <w:b/>
          <w:bCs/>
          <w:sz w:val="24"/>
        </w:rPr>
        <w:t xml:space="preserve"> </w:t>
      </w:r>
    </w:p>
    <w:p w14:paraId="495A07B2" w14:textId="77777777" w:rsidR="00A95F5C" w:rsidRDefault="003E3DF5" w:rsidP="003E3DF5">
      <w:pPr>
        <w:autoSpaceDE w:val="0"/>
        <w:autoSpaceDN w:val="0"/>
        <w:adjustRightInd w:val="0"/>
        <w:spacing w:before="100" w:after="100" w:line="270" w:lineRule="atLeast"/>
        <w:ind w:firstLineChars="200" w:firstLine="482"/>
        <w:jc w:val="left"/>
        <w:rPr>
          <w:rFonts w:ascii="宋体" w:hAnsi="宋体" w:cs="宋体"/>
          <w:color w:val="000000"/>
          <w:kern w:val="0"/>
          <w:sz w:val="24"/>
          <w:lang w:val="zh-CN"/>
        </w:rPr>
      </w:pPr>
      <w:r>
        <w:rPr>
          <w:rFonts w:hint="eastAsia"/>
          <w:b/>
          <w:bCs/>
          <w:sz w:val="24"/>
        </w:rPr>
        <w:t>本课程仅限</w:t>
      </w:r>
      <w:r>
        <w:rPr>
          <w:rFonts w:hint="eastAsia"/>
          <w:b/>
          <w:bCs/>
          <w:sz w:val="24"/>
        </w:rPr>
        <w:t>C</w:t>
      </w:r>
      <w:r>
        <w:rPr>
          <w:rFonts w:hint="eastAsia"/>
          <w:b/>
          <w:bCs/>
          <w:sz w:val="24"/>
        </w:rPr>
        <w:t>级学生选择，</w:t>
      </w:r>
      <w:r>
        <w:rPr>
          <w:rFonts w:hint="eastAsia"/>
          <w:sz w:val="24"/>
        </w:rPr>
        <w:t>主要针对高校入学时未学过英语的学生或是英语基础特别薄弱的学生，特别是少数民族学生。</w:t>
      </w:r>
      <w:r>
        <w:rPr>
          <w:rFonts w:ascii="宋体" w:hAnsi="宋体" w:cs="宋体" w:hint="eastAsia"/>
          <w:color w:val="000000"/>
          <w:kern w:val="0"/>
          <w:sz w:val="24"/>
          <w:lang w:val="zh-CN"/>
        </w:rPr>
        <w:t>本课程从基本的英语基础知识入手，主要学习语法，句子的基本结构等，语法简明扼要，讲求实用。同时本课程以听说领先，重视英语语言基础知识的训练，强调语言应用能力的培养。练习是本课程的重要组成部分，贯彻“以练为主”的原则。本课程强调听、说、读、写、</w:t>
      </w:r>
      <w:proofErr w:type="gramStart"/>
      <w:r>
        <w:rPr>
          <w:rFonts w:ascii="宋体" w:hAnsi="宋体" w:cs="宋体" w:hint="eastAsia"/>
          <w:color w:val="000000"/>
          <w:kern w:val="0"/>
          <w:sz w:val="24"/>
          <w:lang w:val="zh-CN"/>
        </w:rPr>
        <w:t>译</w:t>
      </w:r>
      <w:r>
        <w:rPr>
          <w:rFonts w:ascii="宋体" w:hAnsi="宋体" w:cs="宋体" w:hint="eastAsia"/>
          <w:color w:val="000000"/>
          <w:kern w:val="0"/>
          <w:sz w:val="24"/>
          <w:lang w:val="zh-CN"/>
        </w:rPr>
        <w:lastRenderedPageBreak/>
        <w:t>全面</w:t>
      </w:r>
      <w:proofErr w:type="gramEnd"/>
      <w:r>
        <w:rPr>
          <w:rFonts w:ascii="宋体" w:hAnsi="宋体" w:cs="宋体" w:hint="eastAsia"/>
          <w:color w:val="000000"/>
          <w:kern w:val="0"/>
          <w:sz w:val="24"/>
          <w:lang w:val="zh-CN"/>
        </w:rPr>
        <w:t>发展，同时侧重听说训练。</w:t>
      </w:r>
    </w:p>
    <w:p w14:paraId="1DE600CC" w14:textId="77777777" w:rsidR="00A95F5C" w:rsidRDefault="003E3DF5">
      <w:pPr>
        <w:autoSpaceDE w:val="0"/>
        <w:autoSpaceDN w:val="0"/>
        <w:adjustRightInd w:val="0"/>
        <w:spacing w:before="100" w:after="100" w:line="270" w:lineRule="atLeast"/>
        <w:ind w:firstLineChars="200" w:firstLine="480"/>
        <w:jc w:val="left"/>
        <w:rPr>
          <w:rFonts w:ascii="宋体" w:hAnsi="宋体"/>
          <w:sz w:val="24"/>
          <w:lang w:val="zh-CN"/>
        </w:rPr>
      </w:pPr>
      <w:r>
        <w:rPr>
          <w:rFonts w:ascii="宋体" w:hAnsi="宋体" w:hint="eastAsia"/>
          <w:sz w:val="24"/>
          <w:lang w:val="zh-CN"/>
        </w:rPr>
        <w:t>通过该课程的学习，学生应掌握基本的英语语法知识，能有效的进行口头和书面的信息交流，同时增强其自主学习能力，提高综合文化素养。</w:t>
      </w:r>
    </w:p>
    <w:p w14:paraId="1BB95061" w14:textId="77777777" w:rsidR="00A95F5C" w:rsidRDefault="003E3DF5">
      <w:pPr>
        <w:autoSpaceDE w:val="0"/>
        <w:autoSpaceDN w:val="0"/>
        <w:adjustRightInd w:val="0"/>
        <w:spacing w:before="100" w:after="100"/>
        <w:ind w:firstLineChars="200" w:firstLine="480"/>
        <w:rPr>
          <w:rFonts w:ascii="宋体" w:cs="宋体"/>
          <w:color w:val="000000"/>
          <w:sz w:val="24"/>
          <w:lang w:val="zh-CN"/>
        </w:rPr>
      </w:pPr>
      <w:r>
        <w:rPr>
          <w:rFonts w:ascii="宋体" w:hAnsi="宋体" w:cs="宋体" w:hint="eastAsia"/>
          <w:sz w:val="24"/>
        </w:rPr>
        <w:t>该课程为考试课，考核方式为闭卷考试（机考）。</w:t>
      </w:r>
    </w:p>
    <w:p w14:paraId="2F4D4A8B" w14:textId="77777777" w:rsidR="00A95F5C" w:rsidRDefault="00A95F5C">
      <w:pPr>
        <w:rPr>
          <w:b/>
          <w:bCs/>
          <w:sz w:val="28"/>
          <w:szCs w:val="28"/>
        </w:rPr>
      </w:pPr>
    </w:p>
    <w:p w14:paraId="43317DE7" w14:textId="77777777" w:rsidR="00A95F5C" w:rsidRDefault="003E3DF5" w:rsidP="003E3DF5">
      <w:pPr>
        <w:autoSpaceDE w:val="0"/>
        <w:autoSpaceDN w:val="0"/>
        <w:adjustRightInd w:val="0"/>
        <w:spacing w:before="100" w:after="100"/>
        <w:ind w:firstLineChars="200" w:firstLine="420"/>
        <w:rPr>
          <w:rFonts w:ascii="宋体" w:cs="宋体"/>
          <w:color w:val="000000"/>
          <w:sz w:val="24"/>
          <w:lang w:val="zh-CN"/>
        </w:rPr>
      </w:pPr>
      <w:r>
        <w:rPr>
          <w:noProof/>
        </w:rPr>
        <w:drawing>
          <wp:anchor distT="0" distB="0" distL="114300" distR="114300" simplePos="0" relativeHeight="251662336" behindDoc="0" locked="0" layoutInCell="1" allowOverlap="1" wp14:anchorId="7CECB303" wp14:editId="1F9C7C05">
            <wp:simplePos x="0" y="0"/>
            <wp:positionH relativeFrom="column">
              <wp:posOffset>1285875</wp:posOffset>
            </wp:positionH>
            <wp:positionV relativeFrom="paragraph">
              <wp:posOffset>87630</wp:posOffset>
            </wp:positionV>
            <wp:extent cx="3657600" cy="3674110"/>
            <wp:effectExtent l="19050" t="0" r="0" b="0"/>
            <wp:wrapNone/>
            <wp:docPr id="1" name="图片 7" descr="EA47E3A95F9CBC0D11979984F45DE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A47E3A95F9CBC0D11979984F45DE496"/>
                    <pic:cNvPicPr>
                      <a:picLocks noChangeAspect="1" noChangeArrowheads="1"/>
                    </pic:cNvPicPr>
                  </pic:nvPicPr>
                  <pic:blipFill>
                    <a:blip r:embed="rId13" cstate="print"/>
                    <a:srcRect/>
                    <a:stretch>
                      <a:fillRect/>
                    </a:stretch>
                  </pic:blipFill>
                  <pic:spPr bwMode="auto">
                    <a:xfrm>
                      <a:off x="0" y="0"/>
                      <a:ext cx="3657600" cy="3674110"/>
                    </a:xfrm>
                    <a:prstGeom prst="rect">
                      <a:avLst/>
                    </a:prstGeom>
                    <a:noFill/>
                    <a:ln w="9525">
                      <a:noFill/>
                      <a:miter lim="800000"/>
                      <a:headEnd/>
                      <a:tailEnd/>
                    </a:ln>
                  </pic:spPr>
                </pic:pic>
              </a:graphicData>
            </a:graphic>
          </wp:anchor>
        </w:drawing>
      </w:r>
    </w:p>
    <w:p w14:paraId="5CB7E4BA" w14:textId="77777777" w:rsidR="00A95F5C" w:rsidRDefault="00A95F5C">
      <w:pPr>
        <w:autoSpaceDE w:val="0"/>
        <w:autoSpaceDN w:val="0"/>
        <w:adjustRightInd w:val="0"/>
        <w:spacing w:before="100" w:after="100"/>
        <w:ind w:firstLineChars="200" w:firstLine="480"/>
        <w:rPr>
          <w:rFonts w:ascii="宋体" w:cs="宋体"/>
          <w:color w:val="000000"/>
          <w:sz w:val="24"/>
        </w:rPr>
      </w:pPr>
    </w:p>
    <w:p w14:paraId="15CE9D4C" w14:textId="77777777" w:rsidR="003E3DF5" w:rsidRDefault="003E3DF5">
      <w:pPr>
        <w:autoSpaceDE w:val="0"/>
        <w:autoSpaceDN w:val="0"/>
        <w:adjustRightInd w:val="0"/>
        <w:spacing w:before="100" w:after="100"/>
        <w:ind w:firstLineChars="200" w:firstLine="480"/>
        <w:rPr>
          <w:rFonts w:ascii="宋体" w:cs="宋体"/>
          <w:color w:val="000000"/>
          <w:sz w:val="24"/>
        </w:rPr>
      </w:pPr>
    </w:p>
    <w:p w14:paraId="32752B67" w14:textId="77777777" w:rsidR="003E3DF5" w:rsidRDefault="003E3DF5">
      <w:pPr>
        <w:autoSpaceDE w:val="0"/>
        <w:autoSpaceDN w:val="0"/>
        <w:adjustRightInd w:val="0"/>
        <w:spacing w:before="100" w:after="100"/>
        <w:ind w:firstLineChars="200" w:firstLine="480"/>
        <w:rPr>
          <w:rFonts w:ascii="宋体" w:cs="宋体"/>
          <w:color w:val="000000"/>
          <w:sz w:val="24"/>
        </w:rPr>
      </w:pPr>
    </w:p>
    <w:p w14:paraId="540ECA23" w14:textId="77777777" w:rsidR="003E3DF5" w:rsidRDefault="003E3DF5">
      <w:pPr>
        <w:autoSpaceDE w:val="0"/>
        <w:autoSpaceDN w:val="0"/>
        <w:adjustRightInd w:val="0"/>
        <w:spacing w:before="100" w:after="100"/>
        <w:ind w:firstLineChars="200" w:firstLine="480"/>
        <w:rPr>
          <w:rFonts w:ascii="宋体" w:cs="宋体"/>
          <w:color w:val="000000"/>
          <w:sz w:val="24"/>
        </w:rPr>
      </w:pPr>
    </w:p>
    <w:p w14:paraId="566D71A3" w14:textId="77777777" w:rsidR="003E3DF5" w:rsidRDefault="003E3DF5">
      <w:pPr>
        <w:autoSpaceDE w:val="0"/>
        <w:autoSpaceDN w:val="0"/>
        <w:adjustRightInd w:val="0"/>
        <w:spacing w:before="100" w:after="100"/>
        <w:ind w:firstLineChars="200" w:firstLine="480"/>
        <w:rPr>
          <w:rFonts w:ascii="宋体" w:cs="宋体"/>
          <w:color w:val="000000"/>
          <w:sz w:val="24"/>
        </w:rPr>
      </w:pPr>
    </w:p>
    <w:p w14:paraId="3FAD5AA6" w14:textId="77777777" w:rsidR="003E3DF5" w:rsidRDefault="003E3DF5">
      <w:pPr>
        <w:autoSpaceDE w:val="0"/>
        <w:autoSpaceDN w:val="0"/>
        <w:adjustRightInd w:val="0"/>
        <w:spacing w:before="100" w:after="100"/>
        <w:ind w:firstLineChars="200" w:firstLine="480"/>
        <w:rPr>
          <w:rFonts w:ascii="宋体" w:cs="宋体"/>
          <w:color w:val="000000"/>
          <w:sz w:val="24"/>
        </w:rPr>
      </w:pPr>
    </w:p>
    <w:p w14:paraId="787B6360" w14:textId="77777777" w:rsidR="003E3DF5" w:rsidRDefault="003E3DF5">
      <w:pPr>
        <w:autoSpaceDE w:val="0"/>
        <w:autoSpaceDN w:val="0"/>
        <w:adjustRightInd w:val="0"/>
        <w:spacing w:before="100" w:after="100"/>
        <w:ind w:firstLineChars="200" w:firstLine="480"/>
        <w:rPr>
          <w:rFonts w:ascii="宋体" w:cs="宋体"/>
          <w:color w:val="000000"/>
          <w:sz w:val="24"/>
        </w:rPr>
      </w:pPr>
    </w:p>
    <w:p w14:paraId="30A0483F" w14:textId="77777777" w:rsidR="003E3DF5" w:rsidRDefault="003E3DF5">
      <w:pPr>
        <w:autoSpaceDE w:val="0"/>
        <w:autoSpaceDN w:val="0"/>
        <w:adjustRightInd w:val="0"/>
        <w:spacing w:before="100" w:after="100"/>
        <w:ind w:firstLineChars="200" w:firstLine="480"/>
        <w:rPr>
          <w:rFonts w:ascii="宋体" w:cs="宋体"/>
          <w:color w:val="000000"/>
          <w:sz w:val="24"/>
        </w:rPr>
      </w:pPr>
    </w:p>
    <w:p w14:paraId="100061CC" w14:textId="77777777" w:rsidR="003E3DF5" w:rsidRDefault="003E3DF5">
      <w:pPr>
        <w:autoSpaceDE w:val="0"/>
        <w:autoSpaceDN w:val="0"/>
        <w:adjustRightInd w:val="0"/>
        <w:spacing w:before="100" w:after="100"/>
        <w:ind w:firstLineChars="200" w:firstLine="480"/>
        <w:rPr>
          <w:rFonts w:ascii="宋体" w:cs="宋体"/>
          <w:color w:val="000000"/>
          <w:sz w:val="24"/>
        </w:rPr>
      </w:pPr>
    </w:p>
    <w:p w14:paraId="79B47877" w14:textId="77777777" w:rsidR="003E3DF5" w:rsidRDefault="003E3DF5">
      <w:pPr>
        <w:autoSpaceDE w:val="0"/>
        <w:autoSpaceDN w:val="0"/>
        <w:adjustRightInd w:val="0"/>
        <w:spacing w:before="100" w:after="100"/>
        <w:ind w:firstLineChars="200" w:firstLine="480"/>
        <w:rPr>
          <w:rFonts w:ascii="宋体" w:cs="宋体"/>
          <w:color w:val="000000"/>
          <w:sz w:val="24"/>
        </w:rPr>
      </w:pPr>
    </w:p>
    <w:p w14:paraId="1B7E77A0" w14:textId="77777777" w:rsidR="003E3DF5" w:rsidRDefault="003E3DF5">
      <w:pPr>
        <w:autoSpaceDE w:val="0"/>
        <w:autoSpaceDN w:val="0"/>
        <w:adjustRightInd w:val="0"/>
        <w:spacing w:before="100" w:after="100"/>
        <w:ind w:firstLineChars="200" w:firstLine="480"/>
        <w:rPr>
          <w:rFonts w:ascii="宋体" w:cs="宋体"/>
          <w:color w:val="000000"/>
          <w:sz w:val="24"/>
        </w:rPr>
      </w:pPr>
    </w:p>
    <w:p w14:paraId="5DBFFB7B" w14:textId="77777777" w:rsidR="003E3DF5" w:rsidRDefault="003E3DF5">
      <w:pPr>
        <w:autoSpaceDE w:val="0"/>
        <w:autoSpaceDN w:val="0"/>
        <w:adjustRightInd w:val="0"/>
        <w:spacing w:before="100" w:after="100"/>
        <w:ind w:firstLineChars="200" w:firstLine="480"/>
        <w:rPr>
          <w:rFonts w:ascii="宋体" w:cs="宋体"/>
          <w:color w:val="000000"/>
          <w:sz w:val="24"/>
        </w:rPr>
      </w:pPr>
    </w:p>
    <w:p w14:paraId="291F8D07" w14:textId="77777777" w:rsidR="00A95F5C" w:rsidRDefault="00A95F5C">
      <w:pPr>
        <w:autoSpaceDE w:val="0"/>
        <w:autoSpaceDN w:val="0"/>
        <w:adjustRightInd w:val="0"/>
        <w:spacing w:before="100" w:after="100"/>
        <w:ind w:firstLineChars="200" w:firstLine="480"/>
        <w:rPr>
          <w:rFonts w:ascii="宋体" w:cs="宋体"/>
          <w:color w:val="000000"/>
          <w:sz w:val="24"/>
        </w:rPr>
      </w:pPr>
    </w:p>
    <w:p w14:paraId="3A721C3C" w14:textId="77777777" w:rsidR="003E3DF5" w:rsidRDefault="003E3DF5" w:rsidP="003E3DF5">
      <w:pPr>
        <w:jc w:val="center"/>
        <w:rPr>
          <w:rFonts w:ascii="宋体" w:hAnsi="宋体" w:cs="宋体"/>
          <w:b/>
          <w:bCs/>
          <w:color w:val="000000"/>
          <w:sz w:val="28"/>
          <w:szCs w:val="28"/>
        </w:rPr>
      </w:pPr>
    </w:p>
    <w:p w14:paraId="46B209B4" w14:textId="77777777" w:rsidR="00A95F5C" w:rsidRDefault="003E3DF5" w:rsidP="003E3DF5">
      <w:pPr>
        <w:jc w:val="center"/>
        <w:rPr>
          <w:rFonts w:ascii="宋体" w:hAnsi="宋体" w:cs="宋体"/>
          <w:b/>
          <w:bCs/>
          <w:color w:val="000000"/>
          <w:sz w:val="28"/>
          <w:szCs w:val="28"/>
        </w:rPr>
      </w:pPr>
      <w:r>
        <w:rPr>
          <w:rFonts w:ascii="宋体" w:hAnsi="宋体" w:cs="宋体" w:hint="eastAsia"/>
          <w:b/>
          <w:bCs/>
          <w:color w:val="000000"/>
          <w:sz w:val="28"/>
          <w:szCs w:val="28"/>
        </w:rPr>
        <w:t>英语国家社会与文化</w:t>
      </w:r>
    </w:p>
    <w:p w14:paraId="372B2B6A" w14:textId="77777777" w:rsidR="00A95F5C" w:rsidRDefault="003E3DF5">
      <w:pPr>
        <w:rPr>
          <w:rFonts w:ascii="宋体" w:hAnsi="宋体" w:cs="宋体"/>
          <w:color w:val="000000"/>
          <w:sz w:val="24"/>
        </w:rPr>
      </w:pPr>
      <w:r>
        <w:rPr>
          <w:rFonts w:ascii="宋体" w:hAnsi="宋体" w:cs="宋体" w:hint="eastAsia"/>
          <w:b/>
          <w:bCs/>
          <w:color w:val="000000"/>
          <w:sz w:val="24"/>
        </w:rPr>
        <w:t>开课单位：</w:t>
      </w:r>
      <w:r>
        <w:rPr>
          <w:rFonts w:ascii="宋体" w:hAnsi="宋体" w:cs="宋体" w:hint="eastAsia"/>
          <w:color w:val="000000"/>
          <w:sz w:val="24"/>
        </w:rPr>
        <w:t>青海大学</w:t>
      </w:r>
    </w:p>
    <w:p w14:paraId="0E2D4000" w14:textId="77777777" w:rsidR="00A95F5C" w:rsidRDefault="003E3DF5">
      <w:pPr>
        <w:rPr>
          <w:rFonts w:ascii="宋体" w:hAnsi="宋体" w:cs="宋体"/>
          <w:color w:val="000000"/>
          <w:sz w:val="24"/>
        </w:rPr>
      </w:pPr>
      <w:r>
        <w:rPr>
          <w:rFonts w:ascii="宋体" w:hAnsi="宋体" w:cs="宋体" w:hint="eastAsia"/>
          <w:b/>
          <w:bCs/>
          <w:color w:val="000000"/>
          <w:sz w:val="24"/>
        </w:rPr>
        <w:t>课程来源：</w:t>
      </w:r>
      <w:r>
        <w:rPr>
          <w:rFonts w:ascii="宋体" w:hAnsi="宋体" w:cs="宋体" w:hint="eastAsia"/>
          <w:color w:val="000000"/>
          <w:sz w:val="24"/>
        </w:rPr>
        <w:t>校内教师自主开发</w:t>
      </w:r>
    </w:p>
    <w:p w14:paraId="78FD0634" w14:textId="77777777" w:rsidR="00A95F5C" w:rsidRDefault="003E3DF5">
      <w:pPr>
        <w:rPr>
          <w:rFonts w:ascii="宋体" w:hAnsi="宋体" w:cs="宋体"/>
          <w:color w:val="000000"/>
          <w:sz w:val="24"/>
        </w:rPr>
      </w:pPr>
      <w:r>
        <w:rPr>
          <w:rFonts w:ascii="宋体" w:hAnsi="宋体" w:cs="宋体" w:hint="eastAsia"/>
          <w:b/>
          <w:bCs/>
          <w:color w:val="000000"/>
          <w:sz w:val="24"/>
        </w:rPr>
        <w:t>主讲教师：</w:t>
      </w:r>
      <w:r>
        <w:rPr>
          <w:rFonts w:ascii="宋体" w:hAnsi="宋体" w:cs="宋体" w:hint="eastAsia"/>
          <w:color w:val="000000"/>
          <w:sz w:val="24"/>
        </w:rPr>
        <w:t>仲萍</w:t>
      </w:r>
    </w:p>
    <w:p w14:paraId="1DE400AA" w14:textId="77777777" w:rsidR="00A95F5C" w:rsidRDefault="003E3DF5">
      <w:pPr>
        <w:rPr>
          <w:rFonts w:ascii="宋体" w:hAnsi="宋体" w:cs="宋体"/>
          <w:color w:val="000000"/>
          <w:sz w:val="24"/>
        </w:rPr>
      </w:pPr>
      <w:r>
        <w:rPr>
          <w:rFonts w:ascii="宋体" w:hAnsi="宋体" w:cs="宋体" w:hint="eastAsia"/>
          <w:b/>
          <w:bCs/>
          <w:color w:val="000000"/>
          <w:sz w:val="24"/>
        </w:rPr>
        <w:t>所属课程模块：</w:t>
      </w:r>
      <w:r>
        <w:rPr>
          <w:rFonts w:ascii="宋体" w:hAnsi="宋体" w:cs="宋体" w:hint="eastAsia"/>
          <w:color w:val="000000"/>
          <w:sz w:val="24"/>
        </w:rPr>
        <w:t>人文精神类</w:t>
      </w:r>
    </w:p>
    <w:p w14:paraId="4EFA3254" w14:textId="77777777" w:rsidR="00A95F5C" w:rsidRDefault="003E3DF5">
      <w:pPr>
        <w:rPr>
          <w:rFonts w:ascii="宋体" w:hAnsi="宋体" w:cs="宋体"/>
          <w:color w:val="000000"/>
          <w:sz w:val="24"/>
        </w:rPr>
      </w:pPr>
      <w:r>
        <w:rPr>
          <w:rFonts w:ascii="宋体" w:hAnsi="宋体" w:cs="宋体" w:hint="eastAsia"/>
          <w:b/>
          <w:bCs/>
          <w:color w:val="000000"/>
          <w:sz w:val="24"/>
        </w:rPr>
        <w:t>课程代码：</w:t>
      </w:r>
      <w:r>
        <w:rPr>
          <w:rFonts w:ascii="宋体" w:hAnsi="宋体" w:cs="宋体" w:hint="eastAsia"/>
          <w:color w:val="000000"/>
          <w:sz w:val="24"/>
        </w:rPr>
        <w:t>100103292</w:t>
      </w:r>
    </w:p>
    <w:p w14:paraId="6F699FAC" w14:textId="77777777" w:rsidR="00A95F5C" w:rsidRDefault="003E3DF5">
      <w:pPr>
        <w:rPr>
          <w:rFonts w:ascii="宋体" w:hAnsi="宋体" w:cs="宋体"/>
          <w:b/>
          <w:bCs/>
          <w:color w:val="000000"/>
          <w:sz w:val="24"/>
        </w:rPr>
      </w:pPr>
      <w:r>
        <w:rPr>
          <w:rFonts w:ascii="宋体" w:hAnsi="宋体" w:cs="宋体" w:hint="eastAsia"/>
          <w:b/>
          <w:bCs/>
          <w:color w:val="000000"/>
          <w:sz w:val="24"/>
        </w:rPr>
        <w:t>学时：</w:t>
      </w:r>
      <w:r>
        <w:rPr>
          <w:rFonts w:ascii="宋体" w:hAnsi="宋体" w:cs="宋体" w:hint="eastAsia"/>
          <w:color w:val="000000"/>
          <w:sz w:val="24"/>
        </w:rPr>
        <w:t>32</w:t>
      </w:r>
    </w:p>
    <w:p w14:paraId="421F7D8C" w14:textId="77777777" w:rsidR="00A95F5C" w:rsidRDefault="003E3DF5">
      <w:pPr>
        <w:rPr>
          <w:rFonts w:ascii="宋体" w:hAnsi="宋体" w:cs="宋体"/>
          <w:color w:val="000000"/>
          <w:sz w:val="24"/>
        </w:rPr>
      </w:pPr>
      <w:r>
        <w:rPr>
          <w:rFonts w:ascii="宋体" w:hAnsi="宋体" w:cs="宋体" w:hint="eastAsia"/>
          <w:b/>
          <w:bCs/>
          <w:color w:val="000000"/>
          <w:sz w:val="24"/>
        </w:rPr>
        <w:t>学分：</w:t>
      </w:r>
      <w:r>
        <w:rPr>
          <w:rFonts w:ascii="宋体" w:hAnsi="宋体" w:cs="宋体" w:hint="eastAsia"/>
          <w:color w:val="000000"/>
          <w:sz w:val="24"/>
        </w:rPr>
        <w:t>2</w:t>
      </w:r>
    </w:p>
    <w:p w14:paraId="4D204BA2" w14:textId="77777777" w:rsidR="00A95F5C" w:rsidRDefault="003E3DF5">
      <w:pPr>
        <w:rPr>
          <w:rFonts w:ascii="宋体" w:hAnsi="宋体"/>
          <w:sz w:val="24"/>
        </w:rPr>
      </w:pPr>
      <w:r>
        <w:rPr>
          <w:rFonts w:hint="eastAsia"/>
          <w:b/>
          <w:sz w:val="24"/>
        </w:rPr>
        <w:t>开课学期</w:t>
      </w:r>
      <w:r>
        <w:rPr>
          <w:rFonts w:hint="eastAsia"/>
          <w:b/>
          <w:sz w:val="24"/>
        </w:rPr>
        <w:t xml:space="preserve">: </w:t>
      </w:r>
      <w:r>
        <w:rPr>
          <w:rFonts w:ascii="宋体" w:hAnsi="宋体" w:hint="eastAsia"/>
          <w:sz w:val="24"/>
        </w:rPr>
        <w:t>春/秋</w:t>
      </w:r>
    </w:p>
    <w:p w14:paraId="6B0275A4" w14:textId="77777777" w:rsidR="00A95F5C" w:rsidRDefault="003E3DF5">
      <w:pPr>
        <w:rPr>
          <w:sz w:val="24"/>
        </w:rPr>
      </w:pPr>
      <w:r>
        <w:rPr>
          <w:rFonts w:hint="eastAsia"/>
          <w:b/>
          <w:bCs/>
          <w:sz w:val="24"/>
        </w:rPr>
        <w:t>选课学生：</w:t>
      </w:r>
      <w:r>
        <w:rPr>
          <w:rFonts w:hint="eastAsia"/>
          <w:sz w:val="24"/>
        </w:rPr>
        <w:t>A</w:t>
      </w:r>
      <w:r>
        <w:rPr>
          <w:rFonts w:hint="eastAsia"/>
          <w:sz w:val="24"/>
        </w:rPr>
        <w:t>级</w:t>
      </w:r>
      <w:r>
        <w:rPr>
          <w:rFonts w:hint="eastAsia"/>
          <w:sz w:val="24"/>
        </w:rPr>
        <w:t>/B</w:t>
      </w:r>
      <w:r>
        <w:rPr>
          <w:rFonts w:hint="eastAsia"/>
          <w:sz w:val="24"/>
        </w:rPr>
        <w:t>级</w:t>
      </w:r>
      <w:r>
        <w:rPr>
          <w:rFonts w:hint="eastAsia"/>
          <w:sz w:val="24"/>
        </w:rPr>
        <w:t>/C</w:t>
      </w:r>
      <w:r>
        <w:rPr>
          <w:rFonts w:hint="eastAsia"/>
          <w:sz w:val="24"/>
        </w:rPr>
        <w:t>级</w:t>
      </w:r>
    </w:p>
    <w:p w14:paraId="58681514" w14:textId="77777777" w:rsidR="00A95F5C" w:rsidRDefault="003E3DF5">
      <w:pPr>
        <w:rPr>
          <w:b/>
          <w:sz w:val="24"/>
        </w:rPr>
      </w:pPr>
      <w:r>
        <w:rPr>
          <w:rFonts w:hint="eastAsia"/>
          <w:b/>
          <w:sz w:val="24"/>
        </w:rPr>
        <w:t>课程简介</w:t>
      </w:r>
      <w:r>
        <w:rPr>
          <w:rFonts w:hint="eastAsia"/>
          <w:b/>
          <w:sz w:val="24"/>
        </w:rPr>
        <w:t>:</w:t>
      </w:r>
    </w:p>
    <w:p w14:paraId="2BFD8DE3" w14:textId="77777777" w:rsidR="00A95F5C" w:rsidRDefault="003E3DF5">
      <w:pPr>
        <w:rPr>
          <w:rFonts w:ascii="宋体" w:hAnsi="宋体" w:cs="宋体"/>
          <w:b/>
          <w:bCs/>
          <w:color w:val="000000"/>
          <w:sz w:val="24"/>
        </w:rPr>
      </w:pPr>
      <w:r>
        <w:rPr>
          <w:rFonts w:ascii="宋体" w:hAnsi="宋体" w:cs="宋体" w:hint="eastAsia"/>
          <w:b/>
          <w:bCs/>
          <w:color w:val="000000"/>
          <w:sz w:val="24"/>
        </w:rPr>
        <w:t xml:space="preserve"> </w:t>
      </w:r>
    </w:p>
    <w:p w14:paraId="39390D57" w14:textId="77777777" w:rsidR="00A95F5C" w:rsidRDefault="003E3DF5">
      <w:pPr>
        <w:pStyle w:val="a5"/>
        <w:widowControl/>
        <w:ind w:firstLine="420"/>
        <w:rPr>
          <w:rFonts w:ascii="宋体" w:hAnsi="宋体" w:cs="宋体"/>
          <w:color w:val="000000"/>
          <w:shd w:val="clear" w:color="auto" w:fill="FFFFFF"/>
        </w:rPr>
      </w:pPr>
      <w:r>
        <w:rPr>
          <w:rFonts w:ascii="宋体" w:hAnsi="宋体" w:cs="宋体" w:hint="eastAsia"/>
          <w:color w:val="000000"/>
        </w:rPr>
        <w:t>《英语国家社会与文化》</w:t>
      </w:r>
      <w:r>
        <w:rPr>
          <w:rFonts w:ascii="宋体" w:hAnsi="宋体" w:cs="宋体" w:hint="eastAsia"/>
          <w:color w:val="000000"/>
          <w:shd w:val="clear" w:color="auto" w:fill="FFFFFF"/>
        </w:rPr>
        <w:t>用理性的思辨追寻英语国家社会与文化的脉络，坦诚而透彻地审视西方现代文明的精神实质。本课程汇聚英语国家的湖泊山川、人文景观、政治制度、国民经济、教育体制、文学艺术、新闻传媒、历史事件、城</w:t>
      </w:r>
      <w:r>
        <w:rPr>
          <w:rFonts w:ascii="宋体" w:hAnsi="宋体" w:cs="宋体" w:hint="eastAsia"/>
          <w:color w:val="000000"/>
          <w:shd w:val="clear" w:color="auto" w:fill="FFFFFF"/>
        </w:rPr>
        <w:lastRenderedPageBreak/>
        <w:t>市风情、多元文化、体育娱乐等方面的知识，逐本溯源，透视英语国家社会与文化的精神和物质成果，认识文化奉献给该社会的知识和智慧。</w:t>
      </w:r>
      <w:r>
        <w:rPr>
          <w:rFonts w:ascii="宋体" w:hAnsi="宋体" w:cs="宋体" w:hint="eastAsia"/>
          <w:color w:val="000000"/>
          <w:lang w:val="zh-CN"/>
        </w:rPr>
        <w:t>作为学生英语学习的补充，</w:t>
      </w:r>
      <w:r>
        <w:rPr>
          <w:rFonts w:ascii="宋体" w:hAnsi="宋体" w:cs="宋体" w:hint="eastAsia"/>
          <w:color w:val="000000"/>
        </w:rPr>
        <w:t>本课程旨在拓宽其视野和知识面，加深其对英语国家的风俗习惯、国民性格、生活方式、思维模式、价值观念、标准取向和民族发展史的认知和理解，培养其对西方经典文学作品的阅读素养和鉴赏能力。</w:t>
      </w:r>
    </w:p>
    <w:p w14:paraId="5CC18E35" w14:textId="77777777" w:rsidR="00A95F5C" w:rsidRDefault="003E3DF5">
      <w:pPr>
        <w:pStyle w:val="a5"/>
        <w:widowControl/>
        <w:spacing w:line="330" w:lineRule="atLeast"/>
        <w:ind w:firstLine="420"/>
        <w:rPr>
          <w:rFonts w:ascii="宋体" w:hAnsi="宋体" w:cs="宋体"/>
          <w:color w:val="000000"/>
        </w:rPr>
      </w:pPr>
      <w:r>
        <w:rPr>
          <w:rFonts w:ascii="宋体" w:hAnsi="宋体" w:cs="宋体" w:hint="eastAsia"/>
          <w:color w:val="000000"/>
          <w:shd w:val="clear" w:color="auto" w:fill="FFFFFF"/>
        </w:rPr>
        <w:t>本课程</w:t>
      </w:r>
      <w:r>
        <w:rPr>
          <w:rFonts w:ascii="宋体" w:hAnsi="宋体" w:cs="宋体" w:hint="eastAsia"/>
          <w:color w:val="000000"/>
        </w:rPr>
        <w:t>倡导现代学习理念，</w:t>
      </w:r>
      <w:r>
        <w:rPr>
          <w:rFonts w:ascii="宋体" w:hAnsi="宋体" w:cs="宋体" w:hint="eastAsia"/>
          <w:color w:val="000000"/>
          <w:shd w:val="clear" w:color="auto" w:fill="FFFFFF"/>
        </w:rPr>
        <w:t>是一门基础理论与实践并重的课程，</w:t>
      </w:r>
      <w:r>
        <w:rPr>
          <w:rFonts w:ascii="宋体" w:hAnsi="宋体" w:cs="宋体" w:hint="eastAsia"/>
          <w:color w:val="000000"/>
        </w:rPr>
        <w:t>注重以启发、讨论和训练等形式，培养学生的批判性思维以及独立思考、深度分析、解决问题的能力，增强学生的自主学习能力，批判性思维能力，在提高学生英语综合运用能力的同时，也强化其跨文化交际意识和国际视野，扫除在中西方交流中的文化障碍, 满足学生今后出国留学或在国际交流中的需要。</w:t>
      </w:r>
      <w:r>
        <w:rPr>
          <w:rFonts w:ascii="宋体" w:hAnsi="宋体" w:cs="宋体" w:hint="eastAsia"/>
          <w:color w:val="000000"/>
          <w:shd w:val="clear" w:color="auto" w:fill="FFFFFF"/>
        </w:rPr>
        <w:t>通过本课程的学习，能够使学生潜心品味精美的英语语言，通过轻松愉悦、节奏舒缓的阅读来开阔视野、提高语言修养，以成熟与自信的步伐抵达英语语言的殿堂。</w:t>
      </w:r>
    </w:p>
    <w:p w14:paraId="08796BA9" w14:textId="77777777" w:rsidR="00A95F5C" w:rsidRDefault="003E3DF5">
      <w:pPr>
        <w:pStyle w:val="a5"/>
        <w:widowControl/>
        <w:tabs>
          <w:tab w:val="left" w:pos="4845"/>
        </w:tabs>
        <w:ind w:firstLineChars="200" w:firstLine="480"/>
        <w:rPr>
          <w:rFonts w:ascii="宋体" w:hAnsi="宋体" w:cs="宋体"/>
          <w:color w:val="000000"/>
        </w:rPr>
      </w:pPr>
      <w:r>
        <w:rPr>
          <w:rFonts w:ascii="宋体" w:hAnsi="宋体" w:cs="宋体" w:hint="eastAsia"/>
          <w:color w:val="000000"/>
        </w:rPr>
        <w:t>该课程为考试课，考核方式为闭卷考试（机考）。</w:t>
      </w:r>
    </w:p>
    <w:p w14:paraId="3523F528" w14:textId="77777777" w:rsidR="00A95F5C" w:rsidRDefault="003E3DF5">
      <w:pPr>
        <w:autoSpaceDE w:val="0"/>
        <w:autoSpaceDN w:val="0"/>
        <w:adjustRightInd w:val="0"/>
        <w:spacing w:before="100" w:after="100"/>
        <w:ind w:firstLineChars="200" w:firstLine="480"/>
        <w:rPr>
          <w:rFonts w:ascii="宋体" w:cs="宋体"/>
          <w:color w:val="000000"/>
          <w:sz w:val="24"/>
        </w:rPr>
      </w:pPr>
      <w:r>
        <w:rPr>
          <w:rFonts w:ascii="宋体" w:hAnsi="宋体" w:cs="宋体"/>
          <w:noProof/>
          <w:color w:val="000000"/>
          <w:kern w:val="0"/>
          <w:sz w:val="24"/>
        </w:rPr>
        <w:drawing>
          <wp:inline distT="0" distB="0" distL="0" distR="0" wp14:anchorId="514E9505" wp14:editId="4EB7CC6A">
            <wp:extent cx="5219700" cy="2295525"/>
            <wp:effectExtent l="19050" t="0" r="0" b="0"/>
            <wp:docPr id="11" name="图片 37" descr="1068106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7" descr="1068106736"/>
                    <pic:cNvPicPr>
                      <a:picLocks noChangeAspect="1" noChangeArrowheads="1"/>
                    </pic:cNvPicPr>
                  </pic:nvPicPr>
                  <pic:blipFill>
                    <a:blip r:embed="rId14" cstate="print"/>
                    <a:srcRect/>
                    <a:stretch>
                      <a:fillRect/>
                    </a:stretch>
                  </pic:blipFill>
                  <pic:spPr bwMode="auto">
                    <a:xfrm>
                      <a:off x="0" y="0"/>
                      <a:ext cx="5219700" cy="2295525"/>
                    </a:xfrm>
                    <a:prstGeom prst="rect">
                      <a:avLst/>
                    </a:prstGeom>
                    <a:noFill/>
                    <a:ln w="9525" cmpd="sng">
                      <a:noFill/>
                      <a:miter lim="800000"/>
                      <a:headEnd/>
                      <a:tailEnd/>
                    </a:ln>
                  </pic:spPr>
                </pic:pic>
              </a:graphicData>
            </a:graphic>
          </wp:inline>
        </w:drawing>
      </w:r>
    </w:p>
    <w:p w14:paraId="3F80D34D" w14:textId="77777777" w:rsidR="00A95F5C" w:rsidRDefault="00A95F5C">
      <w:pPr>
        <w:autoSpaceDE w:val="0"/>
        <w:autoSpaceDN w:val="0"/>
        <w:adjustRightInd w:val="0"/>
        <w:spacing w:before="100" w:after="100"/>
        <w:ind w:firstLineChars="200" w:firstLine="480"/>
        <w:rPr>
          <w:rFonts w:ascii="宋体" w:cs="宋体"/>
          <w:color w:val="000000"/>
          <w:sz w:val="24"/>
        </w:rPr>
      </w:pPr>
    </w:p>
    <w:p w14:paraId="4C370DA9" w14:textId="77777777" w:rsidR="00A95F5C" w:rsidRDefault="00A95F5C">
      <w:pPr>
        <w:autoSpaceDE w:val="0"/>
        <w:autoSpaceDN w:val="0"/>
        <w:adjustRightInd w:val="0"/>
        <w:spacing w:before="100" w:after="100"/>
        <w:rPr>
          <w:rFonts w:ascii="宋体" w:cs="宋体"/>
          <w:color w:val="000000"/>
          <w:sz w:val="24"/>
        </w:rPr>
      </w:pPr>
    </w:p>
    <w:p w14:paraId="7713DA51" w14:textId="77777777" w:rsidR="00A95F5C" w:rsidRPr="003E3DF5" w:rsidRDefault="003E3DF5" w:rsidP="003E3DF5">
      <w:pPr>
        <w:autoSpaceDE w:val="0"/>
        <w:autoSpaceDN w:val="0"/>
        <w:adjustRightInd w:val="0"/>
        <w:spacing w:before="100" w:after="100"/>
        <w:rPr>
          <w:rFonts w:ascii="宋体" w:cs="宋体"/>
          <w:b/>
          <w:color w:val="FF0000"/>
          <w:sz w:val="44"/>
          <w:szCs w:val="44"/>
        </w:rPr>
      </w:pPr>
      <w:r w:rsidRPr="003E3DF5">
        <w:rPr>
          <w:rFonts w:ascii="宋体" w:cs="宋体" w:hint="eastAsia"/>
          <w:b/>
          <w:color w:val="FF0000"/>
          <w:sz w:val="44"/>
          <w:szCs w:val="44"/>
        </w:rPr>
        <w:t>请各位同学注意：</w:t>
      </w:r>
    </w:p>
    <w:p w14:paraId="4FAB5208" w14:textId="77777777" w:rsidR="003E3DF5" w:rsidRPr="003E3DF5" w:rsidRDefault="003E3DF5" w:rsidP="003E3DF5">
      <w:pPr>
        <w:autoSpaceDE w:val="0"/>
        <w:autoSpaceDN w:val="0"/>
        <w:adjustRightInd w:val="0"/>
        <w:spacing w:before="100" w:after="100"/>
        <w:rPr>
          <w:rFonts w:ascii="宋体" w:cs="宋体"/>
          <w:b/>
          <w:color w:val="FF0000"/>
          <w:sz w:val="44"/>
          <w:szCs w:val="44"/>
        </w:rPr>
      </w:pPr>
      <w:r w:rsidRPr="003E3DF5">
        <w:rPr>
          <w:rFonts w:ascii="宋体" w:cs="宋体" w:hint="eastAsia"/>
          <w:b/>
          <w:color w:val="FF0000"/>
          <w:sz w:val="44"/>
          <w:szCs w:val="44"/>
        </w:rPr>
        <w:t>医学院，校本部A级校本部B级的同学不能</w:t>
      </w:r>
      <w:proofErr w:type="gramStart"/>
      <w:r w:rsidRPr="003E3DF5">
        <w:rPr>
          <w:rFonts w:ascii="宋体" w:cs="宋体" w:hint="eastAsia"/>
          <w:b/>
          <w:color w:val="FF0000"/>
          <w:sz w:val="44"/>
          <w:szCs w:val="44"/>
        </w:rPr>
        <w:t>选大学</w:t>
      </w:r>
      <w:proofErr w:type="gramEnd"/>
      <w:r w:rsidRPr="003E3DF5">
        <w:rPr>
          <w:rFonts w:ascii="宋体" w:cs="宋体" w:hint="eastAsia"/>
          <w:b/>
          <w:color w:val="FF0000"/>
          <w:sz w:val="44"/>
          <w:szCs w:val="44"/>
        </w:rPr>
        <w:t>英语I（三）（任课教师：王琰）和基础英语（任课教师：王一琳）的课，否则无法得到学分！</w:t>
      </w:r>
    </w:p>
    <w:sectPr w:rsidR="003E3DF5" w:rsidRPr="003E3DF5" w:rsidSect="00A95F5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0F4D11" w14:textId="77777777" w:rsidR="00B50E01" w:rsidRDefault="00B50E01" w:rsidP="00CB4FA5">
      <w:r>
        <w:separator/>
      </w:r>
    </w:p>
  </w:endnote>
  <w:endnote w:type="continuationSeparator" w:id="0">
    <w:p w14:paraId="36393592" w14:textId="77777777" w:rsidR="00B50E01" w:rsidRDefault="00B50E01" w:rsidP="00CB4F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F9B606" w14:textId="77777777" w:rsidR="00B50E01" w:rsidRDefault="00B50E01" w:rsidP="00CB4FA5">
      <w:r>
        <w:separator/>
      </w:r>
    </w:p>
  </w:footnote>
  <w:footnote w:type="continuationSeparator" w:id="0">
    <w:p w14:paraId="46971FE1" w14:textId="77777777" w:rsidR="00B50E01" w:rsidRDefault="00B50E01" w:rsidP="00CB4F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Setting w:name="useWord2013TrackBottomHyphenation" w:uri="http://schemas.microsoft.com/office/word" w:val="1"/>
  </w:compat>
  <w:rsids>
    <w:rsidRoot w:val="00B46A29"/>
    <w:rsid w:val="003E3DF5"/>
    <w:rsid w:val="00436B24"/>
    <w:rsid w:val="007B47CF"/>
    <w:rsid w:val="007D646B"/>
    <w:rsid w:val="00847066"/>
    <w:rsid w:val="00A95F5C"/>
    <w:rsid w:val="00B46A29"/>
    <w:rsid w:val="00B50E01"/>
    <w:rsid w:val="00C062DD"/>
    <w:rsid w:val="00CB4FA5"/>
    <w:rsid w:val="00E426AD"/>
    <w:rsid w:val="028175C7"/>
    <w:rsid w:val="02FB3116"/>
    <w:rsid w:val="031A617F"/>
    <w:rsid w:val="06E55359"/>
    <w:rsid w:val="07DC47F4"/>
    <w:rsid w:val="08927598"/>
    <w:rsid w:val="0E0D3FFB"/>
    <w:rsid w:val="0FA13FC8"/>
    <w:rsid w:val="10105A94"/>
    <w:rsid w:val="1C193F9B"/>
    <w:rsid w:val="23BA26DD"/>
    <w:rsid w:val="264E5814"/>
    <w:rsid w:val="26E9112E"/>
    <w:rsid w:val="34026982"/>
    <w:rsid w:val="37D6738A"/>
    <w:rsid w:val="3A575ED4"/>
    <w:rsid w:val="3C090ABB"/>
    <w:rsid w:val="42EA5646"/>
    <w:rsid w:val="4341502A"/>
    <w:rsid w:val="448619C7"/>
    <w:rsid w:val="45D35CAB"/>
    <w:rsid w:val="476B2C7F"/>
    <w:rsid w:val="491C1F48"/>
    <w:rsid w:val="4A251739"/>
    <w:rsid w:val="4B9832FD"/>
    <w:rsid w:val="4CCB3A37"/>
    <w:rsid w:val="522A7E99"/>
    <w:rsid w:val="560C4438"/>
    <w:rsid w:val="575B5500"/>
    <w:rsid w:val="5AFD1406"/>
    <w:rsid w:val="5D1D1EDD"/>
    <w:rsid w:val="5F2752A8"/>
    <w:rsid w:val="5F401692"/>
    <w:rsid w:val="60980C24"/>
    <w:rsid w:val="610362F9"/>
    <w:rsid w:val="65770009"/>
    <w:rsid w:val="6A6C658B"/>
    <w:rsid w:val="6D2506B2"/>
    <w:rsid w:val="719A48F1"/>
    <w:rsid w:val="73680530"/>
    <w:rsid w:val="75415DBA"/>
    <w:rsid w:val="78971F9E"/>
    <w:rsid w:val="7B2F2F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1C658"/>
  <w15:docId w15:val="{80F1821E-804D-4096-A713-5FDFD8D77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semiHidden="1" w:uiPriority="59"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F5C"/>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批注框文本 字符"/>
    <w:basedOn w:val="a0"/>
    <w:link w:val="a4"/>
    <w:uiPriority w:val="99"/>
    <w:semiHidden/>
    <w:rsid w:val="00A95F5C"/>
    <w:rPr>
      <w:rFonts w:ascii="Times New Roman" w:eastAsia="宋体" w:hAnsi="Times New Roman" w:cs="Times New Roman"/>
      <w:sz w:val="18"/>
      <w:szCs w:val="18"/>
    </w:rPr>
  </w:style>
  <w:style w:type="paragraph" w:styleId="a4">
    <w:name w:val="Balloon Text"/>
    <w:basedOn w:val="a"/>
    <w:link w:val="a3"/>
    <w:uiPriority w:val="99"/>
    <w:unhideWhenUsed/>
    <w:rsid w:val="00A95F5C"/>
    <w:rPr>
      <w:sz w:val="18"/>
      <w:szCs w:val="18"/>
    </w:rPr>
  </w:style>
  <w:style w:type="paragraph" w:styleId="a5">
    <w:name w:val="Normal (Web)"/>
    <w:basedOn w:val="a"/>
    <w:qFormat/>
    <w:rsid w:val="00A95F5C"/>
    <w:pPr>
      <w:jc w:val="left"/>
    </w:pPr>
    <w:rPr>
      <w:kern w:val="0"/>
      <w:sz w:val="24"/>
    </w:rPr>
  </w:style>
  <w:style w:type="paragraph" w:customStyle="1" w:styleId="a6">
    <w:name w:val="默认"/>
    <w:rsid w:val="00A95F5C"/>
    <w:rPr>
      <w:rFonts w:ascii="Arial Unicode MS" w:eastAsia="Helvetica" w:hAnsi="Arial Unicode MS" w:cs="Arial Unicode MS"/>
      <w:color w:val="000000"/>
      <w:sz w:val="22"/>
      <w:szCs w:val="22"/>
      <w:lang w:val="zh-CN"/>
    </w:rPr>
  </w:style>
  <w:style w:type="paragraph" w:customStyle="1" w:styleId="1">
    <w:name w:val="列出段落1"/>
    <w:basedOn w:val="a"/>
    <w:uiPriority w:val="34"/>
    <w:qFormat/>
    <w:rsid w:val="00A95F5C"/>
    <w:pPr>
      <w:ind w:firstLineChars="200" w:firstLine="420"/>
    </w:pPr>
  </w:style>
  <w:style w:type="paragraph" w:styleId="a7">
    <w:name w:val="header"/>
    <w:basedOn w:val="a"/>
    <w:link w:val="a8"/>
    <w:uiPriority w:val="99"/>
    <w:semiHidden/>
    <w:unhideWhenUsed/>
    <w:rsid w:val="00CB4FA5"/>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semiHidden/>
    <w:rsid w:val="00CB4FA5"/>
    <w:rPr>
      <w:rFonts w:ascii="Times New Roman" w:hAnsi="Times New Roman"/>
      <w:kern w:val="2"/>
      <w:sz w:val="18"/>
      <w:szCs w:val="18"/>
    </w:rPr>
  </w:style>
  <w:style w:type="paragraph" w:styleId="a9">
    <w:name w:val="footer"/>
    <w:basedOn w:val="a"/>
    <w:link w:val="aa"/>
    <w:uiPriority w:val="99"/>
    <w:semiHidden/>
    <w:unhideWhenUsed/>
    <w:rsid w:val="00CB4FA5"/>
    <w:pPr>
      <w:tabs>
        <w:tab w:val="center" w:pos="4153"/>
        <w:tab w:val="right" w:pos="8306"/>
      </w:tabs>
      <w:snapToGrid w:val="0"/>
      <w:jc w:val="left"/>
    </w:pPr>
    <w:rPr>
      <w:sz w:val="18"/>
      <w:szCs w:val="18"/>
    </w:rPr>
  </w:style>
  <w:style w:type="character" w:customStyle="1" w:styleId="aa">
    <w:name w:val="页脚 字符"/>
    <w:basedOn w:val="a0"/>
    <w:link w:val="a9"/>
    <w:uiPriority w:val="99"/>
    <w:semiHidden/>
    <w:rsid w:val="00CB4FA5"/>
    <w:rPr>
      <w:rFonts w:ascii="Times New Roman"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12</Pages>
  <Words>902</Words>
  <Characters>5147</Characters>
  <Application>Microsoft Office Word</Application>
  <DocSecurity>0</DocSecurity>
  <PresentationFormat/>
  <Lines>42</Lines>
  <Paragraphs>12</Paragraphs>
  <Slides>0</Slides>
  <Notes>0</Notes>
  <HiddenSlides>0</HiddenSlides>
  <MMClips>0</MMClips>
  <ScaleCrop>false</ScaleCrop>
  <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超群 贺</cp:lastModifiedBy>
  <cp:revision>8</cp:revision>
  <dcterms:created xsi:type="dcterms:W3CDTF">2020-07-03T05:48:00Z</dcterms:created>
  <dcterms:modified xsi:type="dcterms:W3CDTF">2020-07-17T08:13:00Z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