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附件2：</w:t>
      </w:r>
    </w:p>
    <w:p>
      <w:pPr>
        <w:spacing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青海大学本科人才培养模式改革实验班</w:t>
      </w:r>
    </w:p>
    <w:p>
      <w:pPr>
        <w:spacing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工作总结撰写提纲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紧紧围绕人才培养模式改革实验班的培养目标、培养过程和培养成效开展总结，重点总结以下内容：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一、基本情况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人才培养目标和特色；学生招生和毕业基本情况；人才培养的实现的途径（人才培养方案、创新创业教育体系、实验实践教学体系、校企协同育人体制机制建设等，着重阐述与人才培养目标、标准的符合度）。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二、取得的成果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人才培养模式改革、教育教学改革、师资队伍、课程建设、学生学业成效（获奖、升学、就业等）、实践教学活动、专业实习基地建设、教材建设、校企联合培养等。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三、创新与特色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才培养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的新举措、新办法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，形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成的有别于其他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班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级的突出特色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left="60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四、问题与建议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才培养过程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培养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目标达成困难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，无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法形成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鲜明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的特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色、各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教学环节的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程中的问题与困难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实验班的管理机制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等方面，并有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针对性的提出相关建议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left="60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五、下一步工作计划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划中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才培养过程中如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培养的优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特色、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何形成人才培养的长效机制，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强化实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验班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培养成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何发挥实验班的辐射和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影响作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277"/>
    <w:rsid w:val="008F1277"/>
    <w:rsid w:val="00BB5D14"/>
    <w:rsid w:val="570B0C24"/>
    <w:rsid w:val="7066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69</Words>
  <Characters>399</Characters>
  <Lines>3</Lines>
  <Paragraphs>1</Paragraphs>
  <TotalTime>1</TotalTime>
  <ScaleCrop>false</ScaleCrop>
  <LinksUpToDate>false</LinksUpToDate>
  <CharactersWithSpaces>467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2020-05-14T06:44:00Z</dcterms:created>
  <dc:creator>xbany</dc:creator>
  <cp:lastModifiedBy>媛媛</cp:lastModifiedBy>
  <dcterms:modified xsi:type="dcterms:W3CDTF">2020-05-14T08:49:50Z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