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jc w:val="center"/>
        <w:rPr>
          <w:rFonts w:hint="eastAsia" w:ascii="黑体" w:hAnsi="黑体" w:eastAsia="黑体"/>
          <w:sz w:val="36"/>
          <w:szCs w:val="36"/>
        </w:rPr>
      </w:pPr>
      <w:r>
        <w:rPr>
          <w:rFonts w:hint="eastAsia" w:ascii="黑体" w:hAnsi="黑体" w:eastAsia="黑体"/>
          <w:sz w:val="36"/>
          <w:szCs w:val="36"/>
        </w:rPr>
        <w:t>2018年“课程思政”示范课程结项名单</w:t>
      </w:r>
    </w:p>
    <w:p>
      <w:pPr>
        <w:spacing w:line="520" w:lineRule="exact"/>
        <w:jc w:val="center"/>
        <w:rPr>
          <w:rFonts w:hint="eastAsia" w:ascii="仿宋_GB2312" w:hAnsi="仿宋_GB2312" w:eastAsia="仿宋_GB2312"/>
          <w:sz w:val="32"/>
          <w:szCs w:val="32"/>
        </w:rPr>
      </w:pPr>
    </w:p>
    <w:tbl>
      <w:tblPr>
        <w:tblStyle w:val="3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3119"/>
        <w:gridCol w:w="1275"/>
        <w:gridCol w:w="27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</w:tcPr>
          <w:p>
            <w:pPr>
              <w:jc w:val="center"/>
              <w:rPr>
                <w:rFonts w:asciiTheme="majorEastAsia" w:hAnsiTheme="majorEastAsia" w:eastAsiaTheme="majorEastAsia"/>
                <w:b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/>
                <w:b/>
                <w:sz w:val="28"/>
                <w:szCs w:val="28"/>
              </w:rPr>
              <w:t>项目编号</w:t>
            </w:r>
          </w:p>
        </w:tc>
        <w:tc>
          <w:tcPr>
            <w:tcW w:w="3119" w:type="dxa"/>
          </w:tcPr>
          <w:p>
            <w:pPr>
              <w:jc w:val="center"/>
              <w:rPr>
                <w:rFonts w:asciiTheme="majorEastAsia" w:hAnsiTheme="majorEastAsia" w:eastAsiaTheme="majorEastAsia"/>
                <w:b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/>
                <w:b/>
                <w:sz w:val="28"/>
                <w:szCs w:val="28"/>
              </w:rPr>
              <w:t>课程名称</w:t>
            </w:r>
          </w:p>
        </w:tc>
        <w:tc>
          <w:tcPr>
            <w:tcW w:w="1275" w:type="dxa"/>
          </w:tcPr>
          <w:p>
            <w:pPr>
              <w:jc w:val="center"/>
              <w:rPr>
                <w:rFonts w:asciiTheme="majorEastAsia" w:hAnsiTheme="majorEastAsia" w:eastAsiaTheme="majorEastAsia"/>
                <w:b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/>
                <w:b/>
                <w:sz w:val="28"/>
                <w:szCs w:val="28"/>
              </w:rPr>
              <w:t>负责人</w:t>
            </w:r>
          </w:p>
        </w:tc>
        <w:tc>
          <w:tcPr>
            <w:tcW w:w="2744" w:type="dxa"/>
          </w:tcPr>
          <w:p>
            <w:pPr>
              <w:jc w:val="center"/>
              <w:rPr>
                <w:rFonts w:asciiTheme="majorEastAsia" w:hAnsiTheme="majorEastAsia" w:eastAsiaTheme="majorEastAsia"/>
                <w:b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/>
                <w:b/>
                <w:sz w:val="28"/>
                <w:szCs w:val="28"/>
              </w:rPr>
              <w:t>所在单位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</w:tcPr>
          <w:p>
            <w:pPr>
              <w:rPr>
                <w:rFonts w:asciiTheme="majorEastAsia" w:hAnsiTheme="majorEastAsia" w:eastAsia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/>
                <w:sz w:val="28"/>
                <w:szCs w:val="28"/>
              </w:rPr>
              <w:t>SZ18001</w:t>
            </w:r>
          </w:p>
        </w:tc>
        <w:tc>
          <w:tcPr>
            <w:tcW w:w="3119" w:type="dxa"/>
            <w:vAlign w:val="center"/>
          </w:tcPr>
          <w:p>
            <w:pPr>
              <w:rPr>
                <w:rFonts w:cs="宋体" w:asciiTheme="majorEastAsia" w:hAnsiTheme="majorEastAsia" w:eastAsia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/>
                <w:sz w:val="28"/>
                <w:szCs w:val="28"/>
              </w:rPr>
              <w:t>基础工程</w:t>
            </w:r>
          </w:p>
        </w:tc>
        <w:tc>
          <w:tcPr>
            <w:tcW w:w="1275" w:type="dxa"/>
            <w:vAlign w:val="center"/>
          </w:tcPr>
          <w:p>
            <w:pPr>
              <w:jc w:val="center"/>
              <w:rPr>
                <w:rFonts w:cs="宋体" w:asciiTheme="majorEastAsia" w:hAnsiTheme="majorEastAsia" w:eastAsia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/>
                <w:sz w:val="28"/>
                <w:szCs w:val="28"/>
              </w:rPr>
              <w:t>徐国光</w:t>
            </w:r>
          </w:p>
        </w:tc>
        <w:tc>
          <w:tcPr>
            <w:tcW w:w="2744" w:type="dxa"/>
          </w:tcPr>
          <w:p>
            <w:pPr>
              <w:rPr>
                <w:rFonts w:asciiTheme="majorEastAsia" w:hAnsiTheme="majorEastAsia" w:eastAsia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/>
                <w:sz w:val="28"/>
                <w:szCs w:val="28"/>
              </w:rPr>
              <w:t>土木工程学院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</w:tcPr>
          <w:p>
            <w:pPr>
              <w:rPr>
                <w:rFonts w:asciiTheme="majorEastAsia" w:hAnsiTheme="majorEastAsia" w:eastAsia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/>
                <w:sz w:val="28"/>
                <w:szCs w:val="28"/>
              </w:rPr>
              <w:t>SZ18003</w:t>
            </w:r>
          </w:p>
        </w:tc>
        <w:tc>
          <w:tcPr>
            <w:tcW w:w="3119" w:type="dxa"/>
            <w:vAlign w:val="center"/>
          </w:tcPr>
          <w:p>
            <w:pPr>
              <w:rPr>
                <w:rFonts w:cs="宋体" w:asciiTheme="majorEastAsia" w:hAnsiTheme="majorEastAsia" w:eastAsia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/>
                <w:sz w:val="28"/>
                <w:szCs w:val="28"/>
              </w:rPr>
              <w:t>中医学</w:t>
            </w:r>
          </w:p>
        </w:tc>
        <w:tc>
          <w:tcPr>
            <w:tcW w:w="1275" w:type="dxa"/>
            <w:vAlign w:val="center"/>
          </w:tcPr>
          <w:p>
            <w:pPr>
              <w:jc w:val="center"/>
              <w:rPr>
                <w:rFonts w:cs="宋体" w:asciiTheme="majorEastAsia" w:hAnsiTheme="majorEastAsia" w:eastAsia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/>
                <w:sz w:val="28"/>
                <w:szCs w:val="28"/>
              </w:rPr>
              <w:t>杨如意</w:t>
            </w:r>
          </w:p>
        </w:tc>
        <w:tc>
          <w:tcPr>
            <w:tcW w:w="2744" w:type="dxa"/>
          </w:tcPr>
          <w:p>
            <w:pPr>
              <w:rPr>
                <w:rFonts w:asciiTheme="majorEastAsia" w:hAnsiTheme="majorEastAsia" w:eastAsia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/>
                <w:sz w:val="28"/>
                <w:szCs w:val="28"/>
              </w:rPr>
              <w:t>附属医院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</w:tcPr>
          <w:p>
            <w:pPr>
              <w:rPr>
                <w:rFonts w:asciiTheme="majorEastAsia" w:hAnsiTheme="majorEastAsia" w:eastAsia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/>
                <w:sz w:val="28"/>
                <w:szCs w:val="28"/>
              </w:rPr>
              <w:t>SZ18005</w:t>
            </w:r>
          </w:p>
        </w:tc>
        <w:tc>
          <w:tcPr>
            <w:tcW w:w="3119" w:type="dxa"/>
            <w:vAlign w:val="center"/>
          </w:tcPr>
          <w:p>
            <w:pPr>
              <w:rPr>
                <w:rFonts w:cs="宋体" w:asciiTheme="majorEastAsia" w:hAnsiTheme="majorEastAsia" w:eastAsia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/>
                <w:sz w:val="28"/>
                <w:szCs w:val="28"/>
              </w:rPr>
              <w:t>企业伦理学</w:t>
            </w:r>
          </w:p>
        </w:tc>
        <w:tc>
          <w:tcPr>
            <w:tcW w:w="1275" w:type="dxa"/>
            <w:vAlign w:val="center"/>
          </w:tcPr>
          <w:p>
            <w:pPr>
              <w:jc w:val="center"/>
              <w:rPr>
                <w:rFonts w:cs="宋体" w:asciiTheme="majorEastAsia" w:hAnsiTheme="majorEastAsia" w:eastAsia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/>
                <w:sz w:val="28"/>
                <w:szCs w:val="28"/>
              </w:rPr>
              <w:t>张永琴</w:t>
            </w:r>
          </w:p>
        </w:tc>
        <w:tc>
          <w:tcPr>
            <w:tcW w:w="2744" w:type="dxa"/>
          </w:tcPr>
          <w:p>
            <w:pPr>
              <w:rPr>
                <w:rFonts w:asciiTheme="majorEastAsia" w:hAnsiTheme="majorEastAsia" w:eastAsia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/>
                <w:sz w:val="28"/>
                <w:szCs w:val="28"/>
              </w:rPr>
              <w:t>财经学院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</w:tcPr>
          <w:p>
            <w:pPr>
              <w:rPr>
                <w:rFonts w:asciiTheme="majorEastAsia" w:hAnsiTheme="majorEastAsia" w:eastAsia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/>
                <w:sz w:val="28"/>
                <w:szCs w:val="28"/>
              </w:rPr>
              <w:t>SZ18006</w:t>
            </w:r>
          </w:p>
        </w:tc>
        <w:tc>
          <w:tcPr>
            <w:tcW w:w="3119" w:type="dxa"/>
            <w:vAlign w:val="center"/>
          </w:tcPr>
          <w:p>
            <w:pPr>
              <w:rPr>
                <w:rFonts w:cs="宋体" w:asciiTheme="majorEastAsia" w:hAnsiTheme="majorEastAsia" w:eastAsia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/>
                <w:sz w:val="28"/>
                <w:szCs w:val="28"/>
              </w:rPr>
              <w:t>医学生理学</w:t>
            </w:r>
          </w:p>
        </w:tc>
        <w:tc>
          <w:tcPr>
            <w:tcW w:w="1275" w:type="dxa"/>
            <w:vAlign w:val="center"/>
          </w:tcPr>
          <w:p>
            <w:pPr>
              <w:jc w:val="center"/>
              <w:rPr>
                <w:rFonts w:cs="宋体" w:asciiTheme="majorEastAsia" w:hAnsiTheme="majorEastAsia" w:eastAsia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/>
                <w:sz w:val="28"/>
                <w:szCs w:val="28"/>
              </w:rPr>
              <w:t>严云飞</w:t>
            </w:r>
          </w:p>
        </w:tc>
        <w:tc>
          <w:tcPr>
            <w:tcW w:w="2744" w:type="dxa"/>
          </w:tcPr>
          <w:p>
            <w:pPr>
              <w:rPr>
                <w:rFonts w:asciiTheme="majorEastAsia" w:hAnsiTheme="majorEastAsia" w:eastAsia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/>
                <w:sz w:val="28"/>
                <w:szCs w:val="28"/>
              </w:rPr>
              <w:t>医学院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</w:tcPr>
          <w:p>
            <w:pPr>
              <w:rPr>
                <w:rFonts w:asciiTheme="majorEastAsia" w:hAnsiTheme="majorEastAsia" w:eastAsia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/>
                <w:sz w:val="28"/>
                <w:szCs w:val="28"/>
              </w:rPr>
              <w:t>SZ18008</w:t>
            </w:r>
          </w:p>
        </w:tc>
        <w:tc>
          <w:tcPr>
            <w:tcW w:w="3119" w:type="dxa"/>
            <w:vAlign w:val="center"/>
          </w:tcPr>
          <w:p>
            <w:pPr>
              <w:rPr>
                <w:rFonts w:cs="宋体" w:asciiTheme="majorEastAsia" w:hAnsiTheme="majorEastAsia" w:eastAsia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/>
                <w:sz w:val="28"/>
                <w:szCs w:val="28"/>
              </w:rPr>
              <w:t>组织行为学</w:t>
            </w:r>
          </w:p>
        </w:tc>
        <w:tc>
          <w:tcPr>
            <w:tcW w:w="1275" w:type="dxa"/>
            <w:vAlign w:val="center"/>
          </w:tcPr>
          <w:p>
            <w:pPr>
              <w:jc w:val="center"/>
              <w:rPr>
                <w:rFonts w:cs="宋体" w:asciiTheme="majorEastAsia" w:hAnsiTheme="majorEastAsia" w:eastAsia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/>
                <w:sz w:val="28"/>
                <w:szCs w:val="28"/>
              </w:rPr>
              <w:t>齐姗</w:t>
            </w:r>
          </w:p>
        </w:tc>
        <w:tc>
          <w:tcPr>
            <w:tcW w:w="2744" w:type="dxa"/>
          </w:tcPr>
          <w:p>
            <w:pPr>
              <w:rPr>
                <w:rFonts w:asciiTheme="majorEastAsia" w:hAnsiTheme="majorEastAsia" w:eastAsia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/>
                <w:sz w:val="28"/>
                <w:szCs w:val="28"/>
              </w:rPr>
              <w:t>财经学院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</w:tcPr>
          <w:p>
            <w:pPr>
              <w:rPr>
                <w:rFonts w:asciiTheme="majorEastAsia" w:hAnsiTheme="majorEastAsia" w:eastAsia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/>
                <w:sz w:val="28"/>
                <w:szCs w:val="28"/>
              </w:rPr>
              <w:t>SZ18009</w:t>
            </w:r>
          </w:p>
        </w:tc>
        <w:tc>
          <w:tcPr>
            <w:tcW w:w="3119" w:type="dxa"/>
            <w:vAlign w:val="center"/>
          </w:tcPr>
          <w:p>
            <w:pPr>
              <w:rPr>
                <w:rFonts w:cs="宋体" w:asciiTheme="majorEastAsia" w:hAnsiTheme="majorEastAsia" w:eastAsiaTheme="majorEastAsia"/>
                <w:sz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</w:rPr>
              <w:t>外科学总论（烧伤冷伤章节）</w:t>
            </w:r>
          </w:p>
        </w:tc>
        <w:tc>
          <w:tcPr>
            <w:tcW w:w="1275" w:type="dxa"/>
            <w:vAlign w:val="center"/>
          </w:tcPr>
          <w:p>
            <w:pPr>
              <w:jc w:val="center"/>
              <w:rPr>
                <w:rFonts w:cs="宋体" w:asciiTheme="majorEastAsia" w:hAnsiTheme="majorEastAsia" w:eastAsia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/>
                <w:sz w:val="28"/>
                <w:szCs w:val="28"/>
              </w:rPr>
              <w:t>王献珍</w:t>
            </w:r>
          </w:p>
        </w:tc>
        <w:tc>
          <w:tcPr>
            <w:tcW w:w="2744" w:type="dxa"/>
          </w:tcPr>
          <w:p>
            <w:pPr>
              <w:rPr>
                <w:rFonts w:asciiTheme="majorEastAsia" w:hAnsiTheme="majorEastAsia" w:eastAsia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/>
                <w:sz w:val="28"/>
                <w:szCs w:val="28"/>
              </w:rPr>
              <w:t>附属医院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</w:tcPr>
          <w:p>
            <w:pPr>
              <w:rPr>
                <w:rFonts w:asciiTheme="majorEastAsia" w:hAnsiTheme="majorEastAsia" w:eastAsia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/>
                <w:sz w:val="28"/>
                <w:szCs w:val="28"/>
              </w:rPr>
              <w:t>SZ18010</w:t>
            </w:r>
          </w:p>
        </w:tc>
        <w:tc>
          <w:tcPr>
            <w:tcW w:w="3119" w:type="dxa"/>
            <w:vAlign w:val="center"/>
          </w:tcPr>
          <w:p>
            <w:pPr>
              <w:rPr>
                <w:rFonts w:cs="宋体" w:asciiTheme="majorEastAsia" w:hAnsiTheme="majorEastAsia" w:eastAsia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/>
                <w:sz w:val="28"/>
                <w:szCs w:val="28"/>
              </w:rPr>
              <w:t>工程力学</w:t>
            </w:r>
          </w:p>
        </w:tc>
        <w:tc>
          <w:tcPr>
            <w:tcW w:w="1275" w:type="dxa"/>
            <w:vAlign w:val="center"/>
          </w:tcPr>
          <w:p>
            <w:pPr>
              <w:jc w:val="center"/>
              <w:rPr>
                <w:rFonts w:cs="宋体" w:asciiTheme="majorEastAsia" w:hAnsiTheme="majorEastAsia" w:eastAsia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/>
                <w:sz w:val="28"/>
                <w:szCs w:val="28"/>
              </w:rPr>
              <w:t>高士武</w:t>
            </w:r>
          </w:p>
        </w:tc>
        <w:tc>
          <w:tcPr>
            <w:tcW w:w="2744" w:type="dxa"/>
          </w:tcPr>
          <w:p>
            <w:pPr>
              <w:rPr>
                <w:rFonts w:asciiTheme="majorEastAsia" w:hAnsiTheme="majorEastAsia" w:eastAsia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/>
                <w:sz w:val="28"/>
                <w:szCs w:val="28"/>
              </w:rPr>
              <w:t>土木工程学院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</w:tcPr>
          <w:p>
            <w:pPr>
              <w:rPr>
                <w:rFonts w:asciiTheme="majorEastAsia" w:hAnsiTheme="majorEastAsia" w:eastAsia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/>
                <w:sz w:val="28"/>
                <w:szCs w:val="28"/>
              </w:rPr>
              <w:t>SZ18011</w:t>
            </w:r>
          </w:p>
        </w:tc>
        <w:tc>
          <w:tcPr>
            <w:tcW w:w="3119" w:type="dxa"/>
            <w:vAlign w:val="center"/>
          </w:tcPr>
          <w:p>
            <w:pPr>
              <w:rPr>
                <w:rFonts w:cs="宋体" w:asciiTheme="majorEastAsia" w:hAnsiTheme="majorEastAsia" w:eastAsia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/>
                <w:sz w:val="28"/>
                <w:szCs w:val="28"/>
              </w:rPr>
              <w:t>医古文</w:t>
            </w:r>
          </w:p>
        </w:tc>
        <w:tc>
          <w:tcPr>
            <w:tcW w:w="1275" w:type="dxa"/>
            <w:vAlign w:val="center"/>
          </w:tcPr>
          <w:p>
            <w:pPr>
              <w:jc w:val="center"/>
              <w:rPr>
                <w:rFonts w:cs="宋体" w:asciiTheme="majorEastAsia" w:hAnsiTheme="majorEastAsia" w:eastAsia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/>
                <w:sz w:val="28"/>
                <w:szCs w:val="28"/>
              </w:rPr>
              <w:t>赵协慧</w:t>
            </w:r>
          </w:p>
        </w:tc>
        <w:tc>
          <w:tcPr>
            <w:tcW w:w="2744" w:type="dxa"/>
          </w:tcPr>
          <w:p>
            <w:pPr>
              <w:rPr>
                <w:rFonts w:asciiTheme="majorEastAsia" w:hAnsiTheme="majorEastAsia" w:eastAsia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/>
                <w:sz w:val="28"/>
                <w:szCs w:val="28"/>
              </w:rPr>
              <w:t>医学院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</w:tcPr>
          <w:p>
            <w:pPr>
              <w:rPr>
                <w:rFonts w:asciiTheme="majorEastAsia" w:hAnsiTheme="majorEastAsia" w:eastAsia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/>
                <w:sz w:val="28"/>
                <w:szCs w:val="28"/>
              </w:rPr>
              <w:t>SZ18012</w:t>
            </w:r>
          </w:p>
        </w:tc>
        <w:tc>
          <w:tcPr>
            <w:tcW w:w="3119" w:type="dxa"/>
            <w:vAlign w:val="center"/>
          </w:tcPr>
          <w:p>
            <w:pPr>
              <w:rPr>
                <w:rFonts w:cs="宋体" w:asciiTheme="majorEastAsia" w:hAnsiTheme="majorEastAsia" w:eastAsia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/>
                <w:sz w:val="28"/>
                <w:szCs w:val="28"/>
              </w:rPr>
              <w:t>国之复兴</w:t>
            </w:r>
          </w:p>
        </w:tc>
        <w:tc>
          <w:tcPr>
            <w:tcW w:w="1275" w:type="dxa"/>
            <w:vAlign w:val="center"/>
          </w:tcPr>
          <w:p>
            <w:pPr>
              <w:jc w:val="center"/>
              <w:rPr>
                <w:rFonts w:cs="宋体" w:asciiTheme="majorEastAsia" w:hAnsiTheme="majorEastAsia" w:eastAsia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/>
                <w:sz w:val="28"/>
                <w:szCs w:val="28"/>
              </w:rPr>
              <w:t>卢艳香</w:t>
            </w:r>
          </w:p>
        </w:tc>
        <w:tc>
          <w:tcPr>
            <w:tcW w:w="2744" w:type="dxa"/>
          </w:tcPr>
          <w:p>
            <w:pPr>
              <w:rPr>
                <w:rFonts w:asciiTheme="majorEastAsia" w:hAnsiTheme="majorEastAsia" w:eastAsia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/>
                <w:sz w:val="28"/>
                <w:szCs w:val="28"/>
              </w:rPr>
              <w:t>马克思主义学院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</w:tcPr>
          <w:p>
            <w:pPr>
              <w:rPr>
                <w:rFonts w:asciiTheme="majorEastAsia" w:hAnsiTheme="majorEastAsia" w:eastAsia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/>
                <w:sz w:val="28"/>
                <w:szCs w:val="28"/>
              </w:rPr>
              <w:t>SZ18015</w:t>
            </w:r>
          </w:p>
        </w:tc>
        <w:tc>
          <w:tcPr>
            <w:tcW w:w="3119" w:type="dxa"/>
            <w:vAlign w:val="center"/>
          </w:tcPr>
          <w:p>
            <w:pPr>
              <w:rPr>
                <w:rFonts w:cs="宋体" w:asciiTheme="majorEastAsia" w:hAnsiTheme="majorEastAsia" w:eastAsia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/>
                <w:sz w:val="28"/>
                <w:szCs w:val="28"/>
              </w:rPr>
              <w:t>数据挖掘导论</w:t>
            </w:r>
          </w:p>
        </w:tc>
        <w:tc>
          <w:tcPr>
            <w:tcW w:w="1275" w:type="dxa"/>
            <w:vAlign w:val="center"/>
          </w:tcPr>
          <w:p>
            <w:pPr>
              <w:jc w:val="center"/>
              <w:rPr>
                <w:rFonts w:cs="宋体" w:asciiTheme="majorEastAsia" w:hAnsiTheme="majorEastAsia" w:eastAsia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/>
                <w:sz w:val="28"/>
                <w:szCs w:val="28"/>
              </w:rPr>
              <w:t>王璐</w:t>
            </w:r>
          </w:p>
        </w:tc>
        <w:tc>
          <w:tcPr>
            <w:tcW w:w="2744" w:type="dxa"/>
          </w:tcPr>
          <w:p>
            <w:pPr>
              <w:rPr>
                <w:rFonts w:asciiTheme="majorEastAsia" w:hAnsiTheme="majorEastAsia" w:eastAsia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/>
                <w:sz w:val="28"/>
                <w:szCs w:val="28"/>
              </w:rPr>
              <w:t>计算机技术与应用系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</w:tcPr>
          <w:p>
            <w:pPr>
              <w:rPr>
                <w:rFonts w:asciiTheme="majorEastAsia" w:hAnsiTheme="majorEastAsia" w:eastAsia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/>
                <w:sz w:val="28"/>
                <w:szCs w:val="28"/>
              </w:rPr>
              <w:t>SZ18016</w:t>
            </w:r>
          </w:p>
        </w:tc>
        <w:tc>
          <w:tcPr>
            <w:tcW w:w="3119" w:type="dxa"/>
            <w:vAlign w:val="center"/>
          </w:tcPr>
          <w:p>
            <w:pPr>
              <w:rPr>
                <w:rFonts w:cs="宋体" w:asciiTheme="majorEastAsia" w:hAnsiTheme="majorEastAsia" w:eastAsia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/>
                <w:sz w:val="28"/>
                <w:szCs w:val="28"/>
              </w:rPr>
              <w:t>政治经济学</w:t>
            </w:r>
          </w:p>
        </w:tc>
        <w:tc>
          <w:tcPr>
            <w:tcW w:w="1275" w:type="dxa"/>
            <w:vAlign w:val="center"/>
          </w:tcPr>
          <w:p>
            <w:pPr>
              <w:jc w:val="center"/>
              <w:rPr>
                <w:rFonts w:cs="宋体" w:asciiTheme="majorEastAsia" w:hAnsiTheme="majorEastAsia" w:eastAsia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/>
                <w:sz w:val="28"/>
                <w:szCs w:val="28"/>
              </w:rPr>
              <w:t>石鹏娟</w:t>
            </w:r>
          </w:p>
        </w:tc>
        <w:tc>
          <w:tcPr>
            <w:tcW w:w="2744" w:type="dxa"/>
          </w:tcPr>
          <w:p>
            <w:pPr>
              <w:rPr>
                <w:rFonts w:asciiTheme="majorEastAsia" w:hAnsiTheme="majorEastAsia" w:eastAsia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/>
                <w:sz w:val="28"/>
                <w:szCs w:val="28"/>
              </w:rPr>
              <w:t>财经学院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>
            <w:pPr>
              <w:rPr>
                <w:rFonts w:asciiTheme="majorEastAsia" w:hAnsiTheme="majorEastAsia" w:eastAsia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/>
                <w:sz w:val="28"/>
                <w:szCs w:val="28"/>
              </w:rPr>
              <w:t>SZ18017</w:t>
            </w:r>
          </w:p>
        </w:tc>
        <w:tc>
          <w:tcPr>
            <w:tcW w:w="3119" w:type="dxa"/>
            <w:vAlign w:val="center"/>
          </w:tcPr>
          <w:p>
            <w:pPr>
              <w:rPr>
                <w:rFonts w:cs="宋体" w:asciiTheme="majorEastAsia" w:hAnsiTheme="majorEastAsia" w:eastAsia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/>
                <w:sz w:val="28"/>
                <w:szCs w:val="28"/>
              </w:rPr>
              <w:t>网络技术及其应用</w:t>
            </w:r>
          </w:p>
        </w:tc>
        <w:tc>
          <w:tcPr>
            <w:tcW w:w="1275" w:type="dxa"/>
            <w:vAlign w:val="center"/>
          </w:tcPr>
          <w:p>
            <w:pPr>
              <w:jc w:val="center"/>
              <w:rPr>
                <w:rFonts w:cs="宋体" w:asciiTheme="majorEastAsia" w:hAnsiTheme="majorEastAsia" w:eastAsia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/>
                <w:sz w:val="28"/>
                <w:szCs w:val="28"/>
              </w:rPr>
              <w:t>谢永</w:t>
            </w:r>
          </w:p>
        </w:tc>
        <w:tc>
          <w:tcPr>
            <w:tcW w:w="2744" w:type="dxa"/>
            <w:vAlign w:val="center"/>
          </w:tcPr>
          <w:p>
            <w:pPr>
              <w:rPr>
                <w:rFonts w:asciiTheme="majorEastAsia" w:hAnsiTheme="majorEastAsia" w:eastAsia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/>
                <w:sz w:val="28"/>
                <w:szCs w:val="28"/>
              </w:rPr>
              <w:t>计算机技术与应用系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</w:tcPr>
          <w:p>
            <w:pPr>
              <w:rPr>
                <w:rFonts w:asciiTheme="majorEastAsia" w:hAnsiTheme="majorEastAsia" w:eastAsia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/>
                <w:sz w:val="28"/>
                <w:szCs w:val="28"/>
              </w:rPr>
              <w:t>SZ18018</w:t>
            </w:r>
          </w:p>
        </w:tc>
        <w:tc>
          <w:tcPr>
            <w:tcW w:w="3119" w:type="dxa"/>
            <w:vAlign w:val="center"/>
          </w:tcPr>
          <w:p>
            <w:pPr>
              <w:rPr>
                <w:rFonts w:cs="宋体" w:asciiTheme="majorEastAsia" w:hAnsiTheme="majorEastAsia" w:eastAsia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/>
                <w:sz w:val="28"/>
                <w:szCs w:val="28"/>
              </w:rPr>
              <w:t>公共政策</w:t>
            </w:r>
          </w:p>
        </w:tc>
        <w:tc>
          <w:tcPr>
            <w:tcW w:w="1275" w:type="dxa"/>
            <w:vAlign w:val="center"/>
          </w:tcPr>
          <w:p>
            <w:pPr>
              <w:jc w:val="center"/>
              <w:rPr>
                <w:rFonts w:cs="宋体" w:asciiTheme="majorEastAsia" w:hAnsiTheme="majorEastAsia" w:eastAsia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/>
                <w:sz w:val="28"/>
                <w:szCs w:val="28"/>
              </w:rPr>
              <w:t>王世靓</w:t>
            </w:r>
          </w:p>
        </w:tc>
        <w:tc>
          <w:tcPr>
            <w:tcW w:w="2744" w:type="dxa"/>
          </w:tcPr>
          <w:p>
            <w:pPr>
              <w:rPr>
                <w:rFonts w:asciiTheme="majorEastAsia" w:hAnsiTheme="majorEastAsia" w:eastAsia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/>
                <w:sz w:val="28"/>
                <w:szCs w:val="28"/>
              </w:rPr>
              <w:t>财经学院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</w:tcPr>
          <w:p>
            <w:pPr>
              <w:rPr>
                <w:rFonts w:asciiTheme="majorEastAsia" w:hAnsiTheme="majorEastAsia" w:eastAsia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/>
                <w:sz w:val="28"/>
                <w:szCs w:val="28"/>
              </w:rPr>
              <w:t>SZ18019</w:t>
            </w:r>
          </w:p>
        </w:tc>
        <w:tc>
          <w:tcPr>
            <w:tcW w:w="3119" w:type="dxa"/>
            <w:vAlign w:val="center"/>
          </w:tcPr>
          <w:p>
            <w:pPr>
              <w:rPr>
                <w:rFonts w:cs="宋体" w:asciiTheme="majorEastAsia" w:hAnsiTheme="majorEastAsia" w:eastAsia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/>
                <w:sz w:val="28"/>
                <w:szCs w:val="28"/>
              </w:rPr>
              <w:t>化工原理实验</w:t>
            </w:r>
          </w:p>
        </w:tc>
        <w:tc>
          <w:tcPr>
            <w:tcW w:w="1275" w:type="dxa"/>
            <w:vAlign w:val="center"/>
          </w:tcPr>
          <w:p>
            <w:pPr>
              <w:jc w:val="center"/>
              <w:rPr>
                <w:rFonts w:cs="宋体" w:asciiTheme="majorEastAsia" w:hAnsiTheme="majorEastAsia" w:eastAsia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/>
                <w:sz w:val="28"/>
                <w:szCs w:val="28"/>
              </w:rPr>
              <w:t>薛源</w:t>
            </w:r>
          </w:p>
        </w:tc>
        <w:tc>
          <w:tcPr>
            <w:tcW w:w="2744" w:type="dxa"/>
          </w:tcPr>
          <w:p>
            <w:pPr>
              <w:rPr>
                <w:rFonts w:asciiTheme="majorEastAsia" w:hAnsiTheme="majorEastAsia" w:eastAsia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/>
                <w:sz w:val="28"/>
                <w:szCs w:val="28"/>
              </w:rPr>
              <w:t>化工学院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</w:tcPr>
          <w:p>
            <w:pPr>
              <w:rPr>
                <w:rFonts w:asciiTheme="majorEastAsia" w:hAnsiTheme="majorEastAsia" w:eastAsia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/>
                <w:sz w:val="28"/>
                <w:szCs w:val="28"/>
              </w:rPr>
              <w:t>SZ18020</w:t>
            </w:r>
          </w:p>
        </w:tc>
        <w:tc>
          <w:tcPr>
            <w:tcW w:w="3119" w:type="dxa"/>
            <w:vAlign w:val="center"/>
          </w:tcPr>
          <w:p>
            <w:pPr>
              <w:rPr>
                <w:rFonts w:cs="宋体" w:asciiTheme="majorEastAsia" w:hAnsiTheme="majorEastAsia" w:eastAsia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/>
                <w:sz w:val="28"/>
                <w:szCs w:val="28"/>
              </w:rPr>
              <w:t>分析化学I</w:t>
            </w:r>
          </w:p>
        </w:tc>
        <w:tc>
          <w:tcPr>
            <w:tcW w:w="1275" w:type="dxa"/>
            <w:vAlign w:val="center"/>
          </w:tcPr>
          <w:p>
            <w:pPr>
              <w:jc w:val="center"/>
              <w:rPr>
                <w:rFonts w:cs="宋体" w:asciiTheme="majorEastAsia" w:hAnsiTheme="majorEastAsia" w:eastAsia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/>
                <w:sz w:val="28"/>
                <w:szCs w:val="28"/>
              </w:rPr>
              <w:t>孙文亮</w:t>
            </w:r>
          </w:p>
        </w:tc>
        <w:tc>
          <w:tcPr>
            <w:tcW w:w="2744" w:type="dxa"/>
          </w:tcPr>
          <w:p>
            <w:pPr>
              <w:rPr>
                <w:rFonts w:asciiTheme="majorEastAsia" w:hAnsiTheme="majorEastAsia" w:eastAsia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/>
                <w:sz w:val="28"/>
                <w:szCs w:val="28"/>
              </w:rPr>
              <w:t>化工学院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</w:tcPr>
          <w:p>
            <w:pPr>
              <w:rPr>
                <w:rFonts w:asciiTheme="majorEastAsia" w:hAnsiTheme="majorEastAsia" w:eastAsia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/>
                <w:sz w:val="28"/>
                <w:szCs w:val="28"/>
              </w:rPr>
              <w:t>SZ18021</w:t>
            </w:r>
          </w:p>
        </w:tc>
        <w:tc>
          <w:tcPr>
            <w:tcW w:w="3119" w:type="dxa"/>
            <w:vAlign w:val="center"/>
          </w:tcPr>
          <w:p>
            <w:pPr>
              <w:rPr>
                <w:rFonts w:cs="宋体" w:asciiTheme="majorEastAsia" w:hAnsiTheme="majorEastAsia" w:eastAsia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/>
                <w:sz w:val="28"/>
                <w:szCs w:val="28"/>
              </w:rPr>
              <w:t>地理信息系统</w:t>
            </w:r>
          </w:p>
        </w:tc>
        <w:tc>
          <w:tcPr>
            <w:tcW w:w="1275" w:type="dxa"/>
            <w:vAlign w:val="center"/>
          </w:tcPr>
          <w:p>
            <w:pPr>
              <w:jc w:val="center"/>
              <w:rPr>
                <w:rFonts w:cs="宋体" w:asciiTheme="majorEastAsia" w:hAnsiTheme="majorEastAsia" w:eastAsia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/>
                <w:sz w:val="28"/>
                <w:szCs w:val="28"/>
              </w:rPr>
              <w:t>李燕婷</w:t>
            </w:r>
          </w:p>
        </w:tc>
        <w:tc>
          <w:tcPr>
            <w:tcW w:w="2744" w:type="dxa"/>
          </w:tcPr>
          <w:p>
            <w:pPr>
              <w:rPr>
                <w:rFonts w:asciiTheme="majorEastAsia" w:hAnsiTheme="majorEastAsia" w:eastAsia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/>
                <w:sz w:val="28"/>
                <w:szCs w:val="28"/>
              </w:rPr>
              <w:t>地质工程系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</w:tcPr>
          <w:p>
            <w:pPr>
              <w:rPr>
                <w:rFonts w:asciiTheme="majorEastAsia" w:hAnsiTheme="majorEastAsia" w:eastAsia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/>
                <w:sz w:val="28"/>
                <w:szCs w:val="28"/>
              </w:rPr>
              <w:t>SZ18022</w:t>
            </w:r>
          </w:p>
        </w:tc>
        <w:tc>
          <w:tcPr>
            <w:tcW w:w="3119" w:type="dxa"/>
            <w:vAlign w:val="center"/>
          </w:tcPr>
          <w:p>
            <w:pPr>
              <w:rPr>
                <w:rFonts w:cs="宋体" w:asciiTheme="majorEastAsia" w:hAnsiTheme="majorEastAsia" w:eastAsia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/>
                <w:sz w:val="28"/>
                <w:szCs w:val="28"/>
              </w:rPr>
              <w:t>材料物理</w:t>
            </w:r>
          </w:p>
        </w:tc>
        <w:tc>
          <w:tcPr>
            <w:tcW w:w="1275" w:type="dxa"/>
            <w:vAlign w:val="center"/>
          </w:tcPr>
          <w:p>
            <w:pPr>
              <w:jc w:val="center"/>
              <w:rPr>
                <w:rFonts w:cs="宋体" w:asciiTheme="majorEastAsia" w:hAnsiTheme="majorEastAsia" w:eastAsia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/>
                <w:sz w:val="28"/>
                <w:szCs w:val="28"/>
              </w:rPr>
              <w:t>韩红静</w:t>
            </w:r>
          </w:p>
        </w:tc>
        <w:tc>
          <w:tcPr>
            <w:tcW w:w="2744" w:type="dxa"/>
          </w:tcPr>
          <w:p>
            <w:pPr>
              <w:rPr>
                <w:rFonts w:asciiTheme="majorEastAsia" w:hAnsiTheme="majorEastAsia" w:eastAsia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/>
                <w:sz w:val="28"/>
                <w:szCs w:val="28"/>
              </w:rPr>
              <w:t>新能源光伏研究中心</w:t>
            </w:r>
          </w:p>
        </w:tc>
      </w:tr>
    </w:tbl>
    <w:p>
      <w:pPr>
        <w:spacing w:line="520" w:lineRule="exact"/>
        <w:jc w:val="center"/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F80DCD"/>
    <w:rsid w:val="43F80DCD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Office_10.1.0.7521_F1E327BC-269C-435d-A152-05C5408002CA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2019-12-30T03:29:00Z</dcterms:created>
  <dc:creator>二胡的弦</dc:creator>
  <cp:lastModifiedBy>二胡的弦</cp:lastModifiedBy>
  <dcterms:modified xsi:type="dcterms:W3CDTF">2019-12-30T03:32:07Z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2052-10.1.0.7521</vt:lpwstr>
  </property>
</Properties>
</file>