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附件</w:t>
      </w:r>
    </w:p>
    <w:p>
      <w:pPr>
        <w:spacing w:line="560" w:lineRule="exact"/>
        <w:ind w:firstLine="420"/>
        <w:jc w:val="center"/>
        <w:rPr>
          <w:rFonts w:hint="eastAsia" w:ascii="宋体" w:hAnsi="宋体" w:eastAsia="宋体" w:cs="宋体"/>
          <w:b/>
          <w:bCs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混合式教学线上培训（第一批）教师名单</w:t>
      </w:r>
    </w:p>
    <w:p/>
    <w:tbl>
      <w:tblPr>
        <w:tblW w:w="8226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2257"/>
        <w:gridCol w:w="1047"/>
        <w:gridCol w:w="240"/>
        <w:gridCol w:w="626"/>
        <w:gridCol w:w="2286"/>
        <w:gridCol w:w="1119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财经学院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赵筱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财经学院</w:t>
            </w:r>
            <w:bookmarkStart w:id="0" w:name="_GoBack"/>
            <w:bookmarkEnd w:id="0"/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杨莹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高小龙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光伏中心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韩红静　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冶贵生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光伏中心　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侯思懿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张勤文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李慧芳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谢永丽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化工学院　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吕智慧　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魏卫东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赵云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荆海霞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党力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基础部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鲁功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计算机系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马克思主义学院　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王永宏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计算机系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都芙蓉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生态环境工程学院　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尹鑫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马克思主义学院　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张磊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生态环境工程学院　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史惠兰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马克思主义学院　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张红岩　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李炅之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地质工程系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朱海丽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　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常立君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地质工程系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杨莎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吴成友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地质工程系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李玮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　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郭晓菊 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农牧学院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院珍珍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农牧学院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史国民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安娟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农牧学院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雷生妍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李生花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农牧学院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谷艳杰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　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王海燕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农牧学院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芦光新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信息化技术中心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农牧学院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祁鹤兴</w:t>
            </w:r>
          </w:p>
        </w:tc>
        <w:tc>
          <w:tcPr>
            <w:tcW w:w="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信息化技术中心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冯文熠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42A89"/>
    <w:rsid w:val="0C44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2019-11-26T01:08:00Z</dcterms:created>
  <dc:creator>莫明旋转</dc:creator>
  <cp:lastModifiedBy>莫明旋转</cp:lastModifiedBy>
  <dcterms:modified xsi:type="dcterms:W3CDTF">2019-11-26T01:19:02Z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