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附件 </w:t>
      </w:r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青海大学2019年数学建模</w:t>
      </w:r>
      <w:r>
        <w:rPr>
          <w:rFonts w:hint="eastAsia"/>
          <w:b/>
          <w:sz w:val="28"/>
          <w:szCs w:val="28"/>
          <w:lang w:eastAsia="zh-CN"/>
        </w:rPr>
        <w:t>竞赛</w:t>
      </w:r>
      <w:r>
        <w:rPr>
          <w:rFonts w:hint="eastAsia"/>
          <w:b/>
          <w:sz w:val="28"/>
          <w:szCs w:val="28"/>
        </w:rPr>
        <w:t>获奖名单</w:t>
      </w:r>
    </w:p>
    <w:p/>
    <w:tbl>
      <w:tblPr>
        <w:tblStyle w:val="4"/>
        <w:tblW w:w="8522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985"/>
        <w:gridCol w:w="2268"/>
        <w:gridCol w:w="1889"/>
        <w:gridCol w:w="170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985" w:type="dxa"/>
            <w:vAlign w:val="center"/>
          </w:tcPr>
          <w:p>
            <w:pPr>
              <w:ind w:firstLine="632" w:firstLineChars="300"/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姓名</w:t>
            </w:r>
          </w:p>
        </w:tc>
        <w:tc>
          <w:tcPr>
            <w:tcW w:w="2268" w:type="dxa"/>
            <w:vAlign w:val="center"/>
          </w:tcPr>
          <w:p>
            <w:pPr>
              <w:ind w:firstLine="527" w:firstLineChars="2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    业</w:t>
            </w:r>
          </w:p>
        </w:tc>
        <w:tc>
          <w:tcPr>
            <w:tcW w:w="1889" w:type="dxa"/>
            <w:vAlign w:val="center"/>
          </w:tcPr>
          <w:p>
            <w:pPr>
              <w:ind w:firstLine="316" w:firstLineChars="1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论文编号</w:t>
            </w:r>
          </w:p>
        </w:tc>
        <w:tc>
          <w:tcPr>
            <w:tcW w:w="1705" w:type="dxa"/>
            <w:vAlign w:val="center"/>
          </w:tcPr>
          <w:p>
            <w:pPr>
              <w:ind w:firstLine="211" w:firstLineChars="10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获奖等级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王保山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</w:rPr>
            </w:pPr>
            <w:r>
              <w:rPr>
                <w:rFonts w:ascii="Tahoma" w:hAnsi="Tahoma" w:cs="Tahoma"/>
                <w:color w:val="000000"/>
                <w:sz w:val="22"/>
              </w:rPr>
              <w:t>17</w:t>
            </w:r>
            <w:r>
              <w:rPr>
                <w:rFonts w:hint="eastAsia" w:cs="Tahoma"/>
                <w:color w:val="000000"/>
                <w:sz w:val="22"/>
              </w:rPr>
              <w:t>材料科学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A7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315" w:firstLineChars="150"/>
              <w:jc w:val="both"/>
            </w:pPr>
            <w:r>
              <w:rPr>
                <w:rFonts w:hint="eastAsia"/>
              </w:rPr>
              <w:t>一等奖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康伟峰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</w:rPr>
            </w:pPr>
            <w:r>
              <w:rPr>
                <w:rFonts w:ascii="Tahoma" w:hAnsi="Tahoma" w:cs="Tahoma"/>
                <w:color w:val="000000"/>
                <w:sz w:val="22"/>
              </w:rPr>
              <w:t>17</w:t>
            </w:r>
            <w:r>
              <w:rPr>
                <w:rFonts w:hint="eastAsia" w:cs="Tahoma"/>
                <w:color w:val="000000"/>
                <w:sz w:val="22"/>
              </w:rPr>
              <w:t>材料创新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王玮轶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Tahoma" w:hAnsi="Tahoma" w:cs="Tahoma"/>
                <w:color w:val="000000"/>
                <w:sz w:val="22"/>
              </w:rPr>
            </w:pPr>
            <w:r>
              <w:rPr>
                <w:rFonts w:ascii="Tahoma" w:hAnsi="Tahoma" w:cs="Tahoma"/>
                <w:color w:val="000000"/>
                <w:sz w:val="22"/>
              </w:rPr>
              <w:t>17</w:t>
            </w:r>
            <w:r>
              <w:rPr>
                <w:rFonts w:hint="eastAsia" w:cs="Tahoma"/>
                <w:color w:val="000000"/>
                <w:sz w:val="22"/>
              </w:rPr>
              <w:t>因材理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王坤杰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17材料科学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B23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315" w:firstLineChars="150"/>
              <w:jc w:val="both"/>
            </w:pPr>
            <w:r>
              <w:rPr>
                <w:rFonts w:hint="eastAsia"/>
              </w:rPr>
              <w:t>一等奖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王泽华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17机械电子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盛梓茂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17机械电子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余慧南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17材料科学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A14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315" w:firstLineChars="150"/>
              <w:jc w:val="both"/>
            </w:pPr>
            <w:r>
              <w:rPr>
                <w:rFonts w:hint="eastAsia"/>
              </w:rPr>
              <w:t>二等奖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董鑫龙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17土木工程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徐晶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17工程管理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喻雨薇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17电气工程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A15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420" w:firstLineChars="200"/>
              <w:jc w:val="both"/>
            </w:pPr>
            <w:r>
              <w:rPr>
                <w:rFonts w:hint="eastAsia"/>
              </w:rPr>
              <w:t>二等奖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郭晨阳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17电气工程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周文婷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17水利电力工程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康啸殊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17械电子工程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B1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陈国梁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17因材施教班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刘同新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  <w:lang w:val="en-US" w:eastAsia="zh-CN"/>
              </w:rPr>
              <w:t>1</w:t>
            </w:r>
            <w:r>
              <w:rPr>
                <w:rFonts w:hint="eastAsia" w:cs="Tahoma"/>
                <w:color w:val="000000"/>
                <w:sz w:val="22"/>
              </w:rPr>
              <w:t>7因材施教班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黄晓迪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17机械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B13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丰星宇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17机械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薛雨龙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17材料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徐世豪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18计算机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B25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叶观俊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18食品科学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周婕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18草业科学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张建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 因材施教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B29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二等奖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徐悦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17会计创新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牛煜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 土木创新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武建毫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18土木工程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A1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李康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18土木工程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梁立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18土木工程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李雨宸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17新能源1班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A9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柴甜甜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17新能源1班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李琰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17新能源1班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姚桃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17经济学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A13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夏友山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17资源勘查工程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张俊杰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17机械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陈义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16会计学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ind w:firstLine="770" w:firstLineChars="350"/>
              <w:jc w:val="both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B7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姚晶晶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16会计学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黄学惠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16会计学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刘晨星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17化工与制药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ind w:firstLine="770" w:firstLineChars="350"/>
              <w:jc w:val="both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B16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刘欢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17化工与制药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孟媛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17化工与制药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刘书宏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17材料科学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ind w:firstLine="770" w:firstLineChars="350"/>
              <w:jc w:val="both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B18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420" w:firstLineChars="200"/>
              <w:jc w:val="both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何贤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17材料科学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张斌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17材料科学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张晨阳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16材料科学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ind w:firstLine="880" w:firstLineChars="400"/>
              <w:jc w:val="both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B28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420" w:firstLineChars="200"/>
              <w:jc w:val="both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王海娇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16会计学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雷同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16金融学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赵学银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17水利水电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ind w:firstLine="880" w:firstLineChars="400"/>
              <w:jc w:val="both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B31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420" w:firstLineChars="200"/>
              <w:jc w:val="both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李若冰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17电气工程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郑丽萍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17水利水电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申玲红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17化工与制药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ind w:firstLine="880" w:firstLineChars="400"/>
              <w:jc w:val="both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B33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ind w:firstLine="105" w:firstLineChars="50"/>
              <w:jc w:val="center"/>
            </w:pPr>
          </w:p>
          <w:p>
            <w:pPr>
              <w:ind w:firstLine="420" w:firstLineChars="200"/>
              <w:jc w:val="both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李益民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17电气工程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吴耀虎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17电气工程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何晓冬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17水利水电工程</w:t>
            </w:r>
          </w:p>
        </w:tc>
        <w:tc>
          <w:tcPr>
            <w:tcW w:w="1889" w:type="dxa"/>
            <w:vMerge w:val="restart"/>
            <w:vAlign w:val="center"/>
          </w:tcPr>
          <w:p>
            <w:pPr>
              <w:ind w:firstLine="880" w:firstLineChars="400"/>
              <w:jc w:val="both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sz w:val="22"/>
              </w:rPr>
              <w:t>B35</w:t>
            </w:r>
          </w:p>
        </w:tc>
        <w:tc>
          <w:tcPr>
            <w:tcW w:w="170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ind w:firstLine="420" w:firstLineChars="200"/>
              <w:jc w:val="both"/>
            </w:pPr>
            <w:r>
              <w:rPr>
                <w:rFonts w:hint="eastAsia"/>
              </w:rPr>
              <w:t>三等奖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</w:tcPr>
          <w:p>
            <w:pPr>
              <w:pStyle w:val="5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1985" w:type="dxa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曾祎芃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17水利水电工程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675" w:type="dxa"/>
            <w:vMerge w:val="continue"/>
          </w:tcPr>
          <w:p>
            <w:pPr>
              <w:pStyle w:val="5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1985" w:type="dxa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杨措卓玛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Tahoma"/>
                <w:color w:val="000000"/>
                <w:sz w:val="22"/>
              </w:rPr>
            </w:pPr>
            <w:r>
              <w:rPr>
                <w:rFonts w:hint="eastAsia" w:cs="Tahoma"/>
                <w:color w:val="000000"/>
                <w:sz w:val="22"/>
              </w:rPr>
              <w:t>17水利水电工程</w:t>
            </w:r>
          </w:p>
        </w:tc>
        <w:tc>
          <w:tcPr>
            <w:tcW w:w="1889" w:type="dxa"/>
            <w:vMerge w:val="continue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1705" w:type="dxa"/>
            <w:vMerge w:val="continue"/>
          </w:tcPr>
          <w:p/>
        </w:tc>
      </w:tr>
    </w:tbl>
    <w:p/>
    <w:p>
      <w:pPr>
        <w:rPr>
          <w:b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C0246"/>
    <w:multiLevelType w:val="multilevel"/>
    <w:tmpl w:val="07FC024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4320E"/>
    <w:rsid w:val="02E67094"/>
    <w:rsid w:val="17292042"/>
    <w:rsid w:val="34404E15"/>
    <w:rsid w:val="45916C4C"/>
    <w:rsid w:val="61574453"/>
    <w:rsid w:val="6D535020"/>
    <w:rsid w:val="6DF4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2019-07-12T09:34:00Z</dcterms:created>
  <dc:creator>二胡的弦</dc:creator>
  <cp:lastModifiedBy>二胡的弦</cp:lastModifiedBy>
  <dcterms:modified xsi:type="dcterms:W3CDTF">2019-07-12T09:43:40Z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