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ascii="宋体" w:hAnsi="宋体" w:cs="宋体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t>附件：</w:t>
      </w:r>
    </w:p>
    <w:tbl>
      <w:tblPr>
        <w:tblStyle w:val="3"/>
        <w:tblpPr w:leftFromText="180" w:rightFromText="180" w:vertAnchor="text" w:horzAnchor="margin" w:tblpXSpec="center" w:tblpY="513"/>
        <w:tblW w:w="85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2"/>
        <w:gridCol w:w="3839"/>
        <w:gridCol w:w="33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8528" w:type="dxa"/>
            <w:gridSpan w:val="3"/>
            <w:shd w:val="clear" w:color="auto" w:fill="9CC2E5"/>
            <w:vAlign w:val="center"/>
          </w:tcPr>
          <w:p>
            <w:pPr>
              <w:topLinePunct/>
              <w:ind w:left="-958" w:leftChars="-456" w:right="-867" w:rightChars="-413"/>
              <w:jc w:val="center"/>
              <w:textAlignment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（面向教师）7</w:t>
            </w:r>
            <w:r>
              <w:rPr>
                <w:rFonts w:hint="eastAsia" w:ascii="宋体" w:hAnsi="宋体"/>
                <w:b/>
              </w:rPr>
              <w:t>月</w:t>
            </w:r>
            <w:r>
              <w:rPr>
                <w:rFonts w:ascii="宋体" w:hAnsi="宋体"/>
                <w:b/>
              </w:rPr>
              <w:t>2</w:t>
            </w:r>
            <w:r>
              <w:rPr>
                <w:rFonts w:hint="eastAsia" w:ascii="宋体" w:hAnsi="宋体"/>
                <w:b/>
              </w:rPr>
              <w:t>日   VR体验与交流研讨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82" w:type="dxa"/>
            <w:vAlign w:val="center"/>
          </w:tcPr>
          <w:p>
            <w:pPr>
              <w:topLinePunct/>
              <w:textAlignment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9:00-</w:t>
            </w:r>
            <w:r>
              <w:rPr>
                <w:rFonts w:ascii="宋体" w:hAnsi="宋体"/>
              </w:rPr>
              <w:t>10</w:t>
            </w:r>
            <w:r>
              <w:rPr>
                <w:rFonts w:hint="eastAsia" w:ascii="宋体" w:hAnsi="宋体"/>
              </w:rPr>
              <w:t>:</w:t>
            </w:r>
            <w:r>
              <w:rPr>
                <w:rFonts w:ascii="宋体" w:hAnsi="宋体"/>
              </w:rPr>
              <w:t>0</w:t>
            </w:r>
            <w:r>
              <w:rPr>
                <w:rFonts w:hint="eastAsia" w:ascii="宋体" w:hAnsi="宋体"/>
              </w:rPr>
              <w:t>0</w:t>
            </w:r>
          </w:p>
        </w:tc>
        <w:tc>
          <w:tcPr>
            <w:tcW w:w="7146" w:type="dxa"/>
            <w:gridSpan w:val="2"/>
            <w:vAlign w:val="center"/>
          </w:tcPr>
          <w:p>
            <w:pPr>
              <w:topLinePunct/>
              <w:textAlignment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VR产品、教学案例自由体验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82" w:type="dxa"/>
            <w:vAlign w:val="center"/>
          </w:tcPr>
          <w:p>
            <w:pPr>
              <w:topLinePunct/>
              <w:textAlignment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10</w:t>
            </w:r>
            <w:r>
              <w:rPr>
                <w:rFonts w:hint="eastAsia" w:ascii="宋体" w:hAnsi="宋体"/>
                <w:b/>
              </w:rPr>
              <w:t>:</w:t>
            </w:r>
            <w:r>
              <w:rPr>
                <w:rFonts w:ascii="宋体" w:hAnsi="宋体"/>
                <w:b/>
              </w:rPr>
              <w:t>0</w:t>
            </w:r>
            <w:r>
              <w:rPr>
                <w:rFonts w:hint="eastAsia" w:ascii="宋体" w:hAnsi="宋体"/>
                <w:b/>
              </w:rPr>
              <w:t>0-1</w:t>
            </w:r>
            <w:r>
              <w:rPr>
                <w:rFonts w:ascii="宋体" w:hAnsi="宋体"/>
                <w:b/>
              </w:rPr>
              <w:t>1</w:t>
            </w:r>
            <w:r>
              <w:rPr>
                <w:rFonts w:hint="eastAsia" w:ascii="宋体" w:hAnsi="宋体"/>
                <w:b/>
              </w:rPr>
              <w:t>:</w:t>
            </w:r>
            <w:r>
              <w:rPr>
                <w:rFonts w:ascii="宋体" w:hAnsi="宋体"/>
                <w:b/>
              </w:rPr>
              <w:t>3</w:t>
            </w:r>
            <w:r>
              <w:rPr>
                <w:rFonts w:hint="eastAsia" w:ascii="宋体" w:hAnsi="宋体"/>
                <w:b/>
              </w:rPr>
              <w:t>0</w:t>
            </w:r>
          </w:p>
        </w:tc>
        <w:tc>
          <w:tcPr>
            <w:tcW w:w="3839" w:type="dxa"/>
            <w:vAlign w:val="center"/>
          </w:tcPr>
          <w:p>
            <w:pPr>
              <w:topLinePunct/>
              <w:textAlignment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“VR+教学”“VR+学科”交流研讨</w:t>
            </w:r>
          </w:p>
        </w:tc>
        <w:tc>
          <w:tcPr>
            <w:tcW w:w="3307" w:type="dxa"/>
            <w:vAlign w:val="center"/>
          </w:tcPr>
          <w:p>
            <w:pPr>
              <w:topLinePunct/>
              <w:textAlignment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主持人：计算机系刘志强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82" w:type="dxa"/>
            <w:vAlign w:val="center"/>
          </w:tcPr>
          <w:p>
            <w:pPr>
              <w:topLinePunct/>
              <w:textAlignment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  <w:r>
              <w:rPr>
                <w:rFonts w:ascii="宋体" w:hAnsi="宋体"/>
              </w:rPr>
              <w:t>1</w:t>
            </w:r>
            <w:r>
              <w:rPr>
                <w:rFonts w:hint="eastAsia" w:ascii="宋体" w:hAnsi="宋体"/>
              </w:rPr>
              <w:t>:</w:t>
            </w:r>
            <w:r>
              <w:rPr>
                <w:rFonts w:ascii="宋体" w:hAnsi="宋体"/>
              </w:rPr>
              <w:t>3</w:t>
            </w:r>
            <w:r>
              <w:rPr>
                <w:rFonts w:hint="eastAsia" w:ascii="宋体" w:hAnsi="宋体"/>
              </w:rPr>
              <w:t>0-1</w:t>
            </w:r>
            <w:r>
              <w:rPr>
                <w:rFonts w:ascii="宋体" w:hAnsi="宋体"/>
              </w:rPr>
              <w:t>2</w:t>
            </w:r>
            <w:r>
              <w:rPr>
                <w:rFonts w:hint="eastAsia" w:ascii="宋体" w:hAnsi="宋体"/>
              </w:rPr>
              <w:t>:30</w:t>
            </w:r>
          </w:p>
        </w:tc>
        <w:tc>
          <w:tcPr>
            <w:tcW w:w="7146" w:type="dxa"/>
            <w:gridSpan w:val="2"/>
            <w:vAlign w:val="center"/>
          </w:tcPr>
          <w:p>
            <w:pPr>
              <w:topLinePunct/>
              <w:textAlignment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VR产品、教学案例自由体验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82" w:type="dxa"/>
            <w:vAlign w:val="center"/>
          </w:tcPr>
          <w:p>
            <w:pPr>
              <w:topLinePunct/>
              <w:textAlignment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12:</w:t>
            </w:r>
            <w:r>
              <w:rPr>
                <w:rFonts w:ascii="宋体" w:hAnsi="宋体"/>
              </w:rPr>
              <w:t>3</w:t>
            </w:r>
            <w:r>
              <w:rPr>
                <w:rFonts w:hint="eastAsia" w:ascii="宋体" w:hAnsi="宋体"/>
              </w:rPr>
              <w:t>0-1</w:t>
            </w:r>
            <w:r>
              <w:rPr>
                <w:rFonts w:ascii="宋体" w:hAnsi="宋体"/>
              </w:rPr>
              <w:t>4</w:t>
            </w:r>
            <w:r>
              <w:rPr>
                <w:rFonts w:hint="eastAsia" w:ascii="宋体" w:hAnsi="宋体"/>
              </w:rPr>
              <w:t>:</w:t>
            </w:r>
            <w:r>
              <w:rPr>
                <w:rFonts w:ascii="宋体" w:hAnsi="宋体"/>
              </w:rPr>
              <w:t>0</w:t>
            </w:r>
            <w:r>
              <w:rPr>
                <w:rFonts w:hint="eastAsia" w:ascii="宋体" w:hAnsi="宋体"/>
              </w:rPr>
              <w:t>0</w:t>
            </w:r>
          </w:p>
        </w:tc>
        <w:tc>
          <w:tcPr>
            <w:tcW w:w="7146" w:type="dxa"/>
            <w:gridSpan w:val="2"/>
            <w:vAlign w:val="center"/>
          </w:tcPr>
          <w:p>
            <w:pPr>
              <w:topLinePunct/>
              <w:jc w:val="center"/>
              <w:textAlignment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午间休息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82" w:type="dxa"/>
            <w:vAlign w:val="center"/>
          </w:tcPr>
          <w:p>
            <w:pPr>
              <w:topLinePunct/>
              <w:textAlignment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  <w:r>
              <w:rPr>
                <w:rFonts w:ascii="宋体" w:hAnsi="宋体"/>
              </w:rPr>
              <w:t>4</w:t>
            </w:r>
            <w:r>
              <w:rPr>
                <w:rFonts w:hint="eastAsia" w:ascii="宋体" w:hAnsi="宋体"/>
              </w:rPr>
              <w:t>:</w:t>
            </w:r>
            <w:r>
              <w:rPr>
                <w:rFonts w:ascii="宋体" w:hAnsi="宋体"/>
              </w:rPr>
              <w:t>0</w:t>
            </w:r>
            <w:r>
              <w:rPr>
                <w:rFonts w:hint="eastAsia" w:ascii="宋体" w:hAnsi="宋体"/>
              </w:rPr>
              <w:t>0-1</w:t>
            </w:r>
            <w:r>
              <w:rPr>
                <w:rFonts w:ascii="宋体" w:hAnsi="宋体"/>
              </w:rPr>
              <w:t>5</w:t>
            </w:r>
            <w:r>
              <w:rPr>
                <w:rFonts w:hint="eastAsia" w:ascii="宋体" w:hAnsi="宋体"/>
              </w:rPr>
              <w:t>:00</w:t>
            </w:r>
          </w:p>
        </w:tc>
        <w:tc>
          <w:tcPr>
            <w:tcW w:w="7146" w:type="dxa"/>
            <w:gridSpan w:val="2"/>
            <w:vAlign w:val="center"/>
          </w:tcPr>
          <w:p>
            <w:pPr>
              <w:topLinePunct/>
              <w:textAlignment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VR产品、教学案例自由体验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82" w:type="dxa"/>
            <w:vAlign w:val="center"/>
          </w:tcPr>
          <w:p>
            <w:pPr>
              <w:topLinePunct/>
              <w:textAlignment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1</w:t>
            </w:r>
            <w:r>
              <w:rPr>
                <w:rFonts w:ascii="宋体" w:hAnsi="宋体"/>
                <w:b/>
              </w:rPr>
              <w:t>5</w:t>
            </w:r>
            <w:r>
              <w:rPr>
                <w:rFonts w:hint="eastAsia" w:ascii="宋体" w:hAnsi="宋体"/>
                <w:b/>
              </w:rPr>
              <w:t>:</w:t>
            </w:r>
            <w:r>
              <w:rPr>
                <w:rFonts w:ascii="宋体" w:hAnsi="宋体"/>
                <w:b/>
              </w:rPr>
              <w:t>0</w:t>
            </w:r>
            <w:r>
              <w:rPr>
                <w:rFonts w:hint="eastAsia" w:ascii="宋体" w:hAnsi="宋体"/>
                <w:b/>
              </w:rPr>
              <w:t>0-1</w:t>
            </w:r>
            <w:r>
              <w:rPr>
                <w:rFonts w:ascii="宋体" w:hAnsi="宋体"/>
                <w:b/>
              </w:rPr>
              <w:t>6</w:t>
            </w:r>
            <w:r>
              <w:rPr>
                <w:rFonts w:hint="eastAsia" w:ascii="宋体" w:hAnsi="宋体"/>
                <w:b/>
              </w:rPr>
              <w:t>:</w:t>
            </w:r>
            <w:r>
              <w:rPr>
                <w:rFonts w:ascii="宋体" w:hAnsi="宋体"/>
                <w:b/>
              </w:rPr>
              <w:t>3</w:t>
            </w:r>
            <w:r>
              <w:rPr>
                <w:rFonts w:hint="eastAsia" w:ascii="宋体" w:hAnsi="宋体"/>
                <w:b/>
              </w:rPr>
              <w:t>0</w:t>
            </w:r>
          </w:p>
        </w:tc>
        <w:tc>
          <w:tcPr>
            <w:tcW w:w="3839" w:type="dxa"/>
            <w:vAlign w:val="center"/>
          </w:tcPr>
          <w:p>
            <w:pPr>
              <w:topLinePunct/>
              <w:textAlignment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“VR+教学”“VR+学科”交流研讨</w:t>
            </w:r>
          </w:p>
        </w:tc>
        <w:tc>
          <w:tcPr>
            <w:tcW w:w="3307" w:type="dxa"/>
            <w:vAlign w:val="center"/>
          </w:tcPr>
          <w:p>
            <w:pPr>
              <w:topLinePunct/>
              <w:textAlignment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主持人：计算机系刘志强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82" w:type="dxa"/>
            <w:vAlign w:val="center"/>
          </w:tcPr>
          <w:p>
            <w:pPr>
              <w:topLinePunct/>
              <w:textAlignment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  <w:r>
              <w:rPr>
                <w:rFonts w:ascii="宋体" w:hAnsi="宋体"/>
              </w:rPr>
              <w:t>6</w:t>
            </w:r>
            <w:r>
              <w:rPr>
                <w:rFonts w:hint="eastAsia" w:ascii="宋体" w:hAnsi="宋体"/>
              </w:rPr>
              <w:t>:</w:t>
            </w:r>
            <w:r>
              <w:rPr>
                <w:rFonts w:ascii="宋体" w:hAnsi="宋体"/>
              </w:rPr>
              <w:t>3</w:t>
            </w:r>
            <w:r>
              <w:rPr>
                <w:rFonts w:hint="eastAsia" w:ascii="宋体" w:hAnsi="宋体"/>
              </w:rPr>
              <w:t>0-1</w:t>
            </w:r>
            <w:r>
              <w:rPr>
                <w:rFonts w:ascii="宋体" w:hAnsi="宋体"/>
              </w:rPr>
              <w:t>7</w:t>
            </w:r>
            <w:r>
              <w:rPr>
                <w:rFonts w:hint="eastAsia" w:ascii="宋体" w:hAnsi="宋体"/>
              </w:rPr>
              <w:t>:30</w:t>
            </w:r>
          </w:p>
        </w:tc>
        <w:tc>
          <w:tcPr>
            <w:tcW w:w="7146" w:type="dxa"/>
            <w:gridSpan w:val="2"/>
            <w:vAlign w:val="center"/>
          </w:tcPr>
          <w:p>
            <w:pPr>
              <w:topLinePunct/>
              <w:textAlignment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VR产品、教学案例自由体验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82" w:type="dxa"/>
            <w:tcBorders>
              <w:bottom w:val="single" w:color="auto" w:sz="4" w:space="0"/>
            </w:tcBorders>
            <w:vAlign w:val="center"/>
          </w:tcPr>
          <w:p>
            <w:pPr>
              <w:topLinePunct/>
              <w:jc w:val="center"/>
              <w:textAlignment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  <w:r>
              <w:rPr>
                <w:rFonts w:ascii="宋体" w:hAnsi="宋体"/>
              </w:rPr>
              <w:t>7</w:t>
            </w:r>
            <w:r>
              <w:rPr>
                <w:rFonts w:hint="eastAsia" w:ascii="宋体" w:hAnsi="宋体"/>
              </w:rPr>
              <w:t>:30</w:t>
            </w:r>
          </w:p>
        </w:tc>
        <w:tc>
          <w:tcPr>
            <w:tcW w:w="7146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topLinePunct/>
              <w:jc w:val="center"/>
              <w:textAlignment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活动结束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8528" w:type="dxa"/>
            <w:gridSpan w:val="3"/>
            <w:shd w:val="clear" w:color="auto" w:fill="BDD6EE"/>
            <w:vAlign w:val="center"/>
          </w:tcPr>
          <w:p>
            <w:pPr>
              <w:topLinePunct/>
              <w:jc w:val="center"/>
              <w:textAlignment w:val="center"/>
              <w:rPr>
                <w:rFonts w:hint="eastAsia" w:ascii="宋体" w:hAnsi="宋体"/>
                <w:b/>
              </w:rPr>
            </w:pPr>
            <w:r>
              <w:rPr>
                <w:rFonts w:ascii="宋体" w:hAnsi="宋体"/>
                <w:b/>
              </w:rPr>
              <w:t>（面向学生）7</w:t>
            </w:r>
            <w:r>
              <w:rPr>
                <w:rFonts w:hint="eastAsia" w:ascii="宋体" w:hAnsi="宋体"/>
                <w:b/>
              </w:rPr>
              <w:t>月</w:t>
            </w:r>
            <w:r>
              <w:rPr>
                <w:rFonts w:ascii="宋体" w:hAnsi="宋体"/>
                <w:b/>
              </w:rPr>
              <w:t>2</w:t>
            </w:r>
            <w:r>
              <w:rPr>
                <w:rFonts w:hint="eastAsia" w:ascii="宋体" w:hAnsi="宋体"/>
                <w:b/>
              </w:rPr>
              <w:t>日   VR体验与讲解介绍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82" w:type="dxa"/>
            <w:vAlign w:val="center"/>
          </w:tcPr>
          <w:p>
            <w:pPr>
              <w:topLinePunct/>
              <w:textAlignment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9:00-</w:t>
            </w:r>
            <w:r>
              <w:rPr>
                <w:rFonts w:ascii="宋体" w:hAnsi="宋体"/>
              </w:rPr>
              <w:t>10</w:t>
            </w:r>
            <w:r>
              <w:rPr>
                <w:rFonts w:hint="eastAsia" w:ascii="宋体" w:hAnsi="宋体"/>
              </w:rPr>
              <w:t>:</w:t>
            </w:r>
            <w:r>
              <w:rPr>
                <w:rFonts w:ascii="宋体" w:hAnsi="宋体"/>
              </w:rPr>
              <w:t>0</w:t>
            </w:r>
            <w:r>
              <w:rPr>
                <w:rFonts w:hint="eastAsia" w:ascii="宋体" w:hAnsi="宋体"/>
              </w:rPr>
              <w:t>0</w:t>
            </w:r>
          </w:p>
        </w:tc>
        <w:tc>
          <w:tcPr>
            <w:tcW w:w="7146" w:type="dxa"/>
            <w:gridSpan w:val="2"/>
            <w:vAlign w:val="center"/>
          </w:tcPr>
          <w:p>
            <w:pPr>
              <w:topLinePunct/>
              <w:textAlignment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VR产品、案例自由体验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82" w:type="dxa"/>
            <w:vAlign w:val="center"/>
          </w:tcPr>
          <w:p>
            <w:pPr>
              <w:topLinePunct/>
              <w:textAlignment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10</w:t>
            </w:r>
            <w:r>
              <w:rPr>
                <w:rFonts w:hint="eastAsia" w:ascii="宋体" w:hAnsi="宋体"/>
                <w:b/>
              </w:rPr>
              <w:t>:</w:t>
            </w:r>
            <w:r>
              <w:rPr>
                <w:rFonts w:ascii="宋体" w:hAnsi="宋体"/>
                <w:b/>
              </w:rPr>
              <w:t>0</w:t>
            </w:r>
            <w:r>
              <w:rPr>
                <w:rFonts w:hint="eastAsia" w:ascii="宋体" w:hAnsi="宋体"/>
                <w:b/>
              </w:rPr>
              <w:t>0-1</w:t>
            </w:r>
            <w:r>
              <w:rPr>
                <w:rFonts w:ascii="宋体" w:hAnsi="宋体"/>
                <w:b/>
              </w:rPr>
              <w:t>0</w:t>
            </w:r>
            <w:r>
              <w:rPr>
                <w:rFonts w:hint="eastAsia" w:ascii="宋体" w:hAnsi="宋体"/>
                <w:b/>
              </w:rPr>
              <w:t>:</w:t>
            </w:r>
            <w:r>
              <w:rPr>
                <w:rFonts w:ascii="宋体" w:hAnsi="宋体"/>
                <w:b/>
              </w:rPr>
              <w:t>3</w:t>
            </w:r>
            <w:r>
              <w:rPr>
                <w:rFonts w:hint="eastAsia" w:ascii="宋体" w:hAnsi="宋体"/>
                <w:b/>
              </w:rPr>
              <w:t>0</w:t>
            </w:r>
          </w:p>
        </w:tc>
        <w:tc>
          <w:tcPr>
            <w:tcW w:w="7146" w:type="dxa"/>
            <w:gridSpan w:val="2"/>
            <w:vAlign w:val="center"/>
          </w:tcPr>
          <w:p>
            <w:pPr>
              <w:topLinePunct/>
              <w:textAlignment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企业讲解VR发展与应用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82" w:type="dxa"/>
            <w:vAlign w:val="center"/>
          </w:tcPr>
          <w:p>
            <w:pPr>
              <w:topLinePunct/>
              <w:textAlignment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  <w:r>
              <w:rPr>
                <w:rFonts w:ascii="宋体" w:hAnsi="宋体"/>
              </w:rPr>
              <w:t>0</w:t>
            </w:r>
            <w:r>
              <w:rPr>
                <w:rFonts w:hint="eastAsia" w:ascii="宋体" w:hAnsi="宋体"/>
              </w:rPr>
              <w:t>:</w:t>
            </w:r>
            <w:r>
              <w:rPr>
                <w:rFonts w:ascii="宋体" w:hAnsi="宋体"/>
              </w:rPr>
              <w:t>3</w:t>
            </w:r>
            <w:r>
              <w:rPr>
                <w:rFonts w:hint="eastAsia" w:ascii="宋体" w:hAnsi="宋体"/>
              </w:rPr>
              <w:t>0-1</w:t>
            </w:r>
            <w:r>
              <w:rPr>
                <w:rFonts w:ascii="宋体" w:hAnsi="宋体"/>
              </w:rPr>
              <w:t>1</w:t>
            </w:r>
            <w:r>
              <w:rPr>
                <w:rFonts w:hint="eastAsia" w:ascii="宋体" w:hAnsi="宋体"/>
              </w:rPr>
              <w:t>:</w:t>
            </w:r>
            <w:r>
              <w:rPr>
                <w:rFonts w:ascii="宋体" w:hAnsi="宋体"/>
              </w:rPr>
              <w:t>0</w:t>
            </w:r>
            <w:r>
              <w:rPr>
                <w:rFonts w:hint="eastAsia" w:ascii="宋体" w:hAnsi="宋体"/>
              </w:rPr>
              <w:t>0</w:t>
            </w:r>
          </w:p>
        </w:tc>
        <w:tc>
          <w:tcPr>
            <w:tcW w:w="7146" w:type="dxa"/>
            <w:gridSpan w:val="2"/>
            <w:vAlign w:val="center"/>
          </w:tcPr>
          <w:p>
            <w:pPr>
              <w:topLinePunct/>
              <w:textAlignment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VR产品、教学案例自由体验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82" w:type="dxa"/>
            <w:vAlign w:val="center"/>
          </w:tcPr>
          <w:p>
            <w:pPr>
              <w:topLinePunct/>
              <w:textAlignment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1</w:t>
            </w:r>
            <w:r>
              <w:rPr>
                <w:rFonts w:ascii="宋体" w:hAnsi="宋体"/>
                <w:b/>
              </w:rPr>
              <w:t>1</w:t>
            </w:r>
            <w:r>
              <w:rPr>
                <w:rFonts w:hint="eastAsia" w:ascii="宋体" w:hAnsi="宋体"/>
                <w:b/>
              </w:rPr>
              <w:t>:</w:t>
            </w:r>
            <w:r>
              <w:rPr>
                <w:rFonts w:ascii="宋体" w:hAnsi="宋体"/>
                <w:b/>
              </w:rPr>
              <w:t>0</w:t>
            </w:r>
            <w:r>
              <w:rPr>
                <w:rFonts w:hint="eastAsia" w:ascii="宋体" w:hAnsi="宋体"/>
                <w:b/>
              </w:rPr>
              <w:t>0-1</w:t>
            </w:r>
            <w:r>
              <w:rPr>
                <w:rFonts w:ascii="宋体" w:hAnsi="宋体"/>
                <w:b/>
              </w:rPr>
              <w:t>1</w:t>
            </w:r>
            <w:r>
              <w:rPr>
                <w:rFonts w:hint="eastAsia" w:ascii="宋体" w:hAnsi="宋体"/>
                <w:b/>
              </w:rPr>
              <w:t>:</w:t>
            </w:r>
            <w:r>
              <w:rPr>
                <w:rFonts w:ascii="宋体" w:hAnsi="宋体"/>
                <w:b/>
              </w:rPr>
              <w:t>3</w:t>
            </w:r>
            <w:r>
              <w:rPr>
                <w:rFonts w:hint="eastAsia" w:ascii="宋体" w:hAnsi="宋体"/>
                <w:b/>
              </w:rPr>
              <w:t>0</w:t>
            </w:r>
          </w:p>
        </w:tc>
        <w:tc>
          <w:tcPr>
            <w:tcW w:w="7146" w:type="dxa"/>
            <w:gridSpan w:val="2"/>
            <w:vAlign w:val="center"/>
          </w:tcPr>
          <w:p>
            <w:pPr>
              <w:topLinePunct/>
              <w:textAlignment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企业讲解VR发展与应用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82" w:type="dxa"/>
            <w:vAlign w:val="center"/>
          </w:tcPr>
          <w:p>
            <w:pPr>
              <w:topLinePunct/>
              <w:textAlignment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  <w:r>
              <w:rPr>
                <w:rFonts w:ascii="宋体" w:hAnsi="宋体"/>
              </w:rPr>
              <w:t>1</w:t>
            </w:r>
            <w:r>
              <w:rPr>
                <w:rFonts w:hint="eastAsia" w:ascii="宋体" w:hAnsi="宋体"/>
              </w:rPr>
              <w:t>:</w:t>
            </w:r>
            <w:r>
              <w:rPr>
                <w:rFonts w:ascii="宋体" w:hAnsi="宋体"/>
              </w:rPr>
              <w:t>3</w:t>
            </w:r>
            <w:r>
              <w:rPr>
                <w:rFonts w:hint="eastAsia" w:ascii="宋体" w:hAnsi="宋体"/>
              </w:rPr>
              <w:t>0-1</w:t>
            </w:r>
            <w:r>
              <w:rPr>
                <w:rFonts w:ascii="宋体" w:hAnsi="宋体"/>
              </w:rPr>
              <w:t>2</w:t>
            </w:r>
            <w:r>
              <w:rPr>
                <w:rFonts w:hint="eastAsia" w:ascii="宋体" w:hAnsi="宋体"/>
              </w:rPr>
              <w:t>:</w:t>
            </w:r>
            <w:r>
              <w:rPr>
                <w:rFonts w:ascii="宋体" w:hAnsi="宋体"/>
              </w:rPr>
              <w:t>3</w:t>
            </w:r>
            <w:r>
              <w:rPr>
                <w:rFonts w:hint="eastAsia" w:ascii="宋体" w:hAnsi="宋体"/>
              </w:rPr>
              <w:t>0</w:t>
            </w:r>
          </w:p>
        </w:tc>
        <w:tc>
          <w:tcPr>
            <w:tcW w:w="7146" w:type="dxa"/>
            <w:gridSpan w:val="2"/>
            <w:vAlign w:val="center"/>
          </w:tcPr>
          <w:p>
            <w:pPr>
              <w:topLinePunct/>
              <w:textAlignment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VR产品、教学案例自由体验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82" w:type="dxa"/>
            <w:vAlign w:val="center"/>
          </w:tcPr>
          <w:p>
            <w:pPr>
              <w:topLinePunct/>
              <w:textAlignment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12:</w:t>
            </w:r>
            <w:r>
              <w:rPr>
                <w:rFonts w:ascii="宋体" w:hAnsi="宋体"/>
              </w:rPr>
              <w:t>3</w:t>
            </w:r>
            <w:r>
              <w:rPr>
                <w:rFonts w:hint="eastAsia" w:ascii="宋体" w:hAnsi="宋体"/>
              </w:rPr>
              <w:t>0-1</w:t>
            </w:r>
            <w:r>
              <w:rPr>
                <w:rFonts w:ascii="宋体" w:hAnsi="宋体"/>
              </w:rPr>
              <w:t>4</w:t>
            </w:r>
            <w:r>
              <w:rPr>
                <w:rFonts w:hint="eastAsia" w:ascii="宋体" w:hAnsi="宋体"/>
              </w:rPr>
              <w:t>:</w:t>
            </w:r>
            <w:r>
              <w:rPr>
                <w:rFonts w:ascii="宋体" w:hAnsi="宋体"/>
              </w:rPr>
              <w:t>0</w:t>
            </w:r>
            <w:r>
              <w:rPr>
                <w:rFonts w:hint="eastAsia" w:ascii="宋体" w:hAnsi="宋体"/>
              </w:rPr>
              <w:t>0</w:t>
            </w:r>
          </w:p>
        </w:tc>
        <w:tc>
          <w:tcPr>
            <w:tcW w:w="7146" w:type="dxa"/>
            <w:gridSpan w:val="2"/>
            <w:vAlign w:val="center"/>
          </w:tcPr>
          <w:p>
            <w:pPr>
              <w:topLinePunct/>
              <w:jc w:val="center"/>
              <w:textAlignment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午间休息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82" w:type="dxa"/>
            <w:vAlign w:val="center"/>
          </w:tcPr>
          <w:p>
            <w:pPr>
              <w:topLinePunct/>
              <w:textAlignment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14</w:t>
            </w:r>
            <w:r>
              <w:rPr>
                <w:rFonts w:hint="eastAsia" w:ascii="宋体" w:hAnsi="宋体"/>
              </w:rPr>
              <w:t>:00-</w:t>
            </w:r>
            <w:r>
              <w:rPr>
                <w:rFonts w:ascii="宋体" w:hAnsi="宋体"/>
              </w:rPr>
              <w:t>15</w:t>
            </w:r>
            <w:r>
              <w:rPr>
                <w:rFonts w:hint="eastAsia" w:ascii="宋体" w:hAnsi="宋体"/>
              </w:rPr>
              <w:t>:</w:t>
            </w:r>
            <w:r>
              <w:rPr>
                <w:rFonts w:ascii="宋体" w:hAnsi="宋体"/>
              </w:rPr>
              <w:t>0</w:t>
            </w:r>
            <w:r>
              <w:rPr>
                <w:rFonts w:hint="eastAsia" w:ascii="宋体" w:hAnsi="宋体"/>
              </w:rPr>
              <w:t>0</w:t>
            </w:r>
          </w:p>
        </w:tc>
        <w:tc>
          <w:tcPr>
            <w:tcW w:w="7146" w:type="dxa"/>
            <w:gridSpan w:val="2"/>
            <w:vAlign w:val="center"/>
          </w:tcPr>
          <w:p>
            <w:pPr>
              <w:topLinePunct/>
              <w:textAlignment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VR产品、案例自由体验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82" w:type="dxa"/>
            <w:vAlign w:val="center"/>
          </w:tcPr>
          <w:p>
            <w:pPr>
              <w:topLinePunct/>
              <w:textAlignment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15</w:t>
            </w:r>
            <w:r>
              <w:rPr>
                <w:rFonts w:hint="eastAsia" w:ascii="宋体" w:hAnsi="宋体"/>
                <w:b/>
              </w:rPr>
              <w:t>:</w:t>
            </w:r>
            <w:r>
              <w:rPr>
                <w:rFonts w:ascii="宋体" w:hAnsi="宋体"/>
                <w:b/>
              </w:rPr>
              <w:t>0</w:t>
            </w:r>
            <w:r>
              <w:rPr>
                <w:rFonts w:hint="eastAsia" w:ascii="宋体" w:hAnsi="宋体"/>
                <w:b/>
              </w:rPr>
              <w:t>0-1</w:t>
            </w:r>
            <w:r>
              <w:rPr>
                <w:rFonts w:ascii="宋体" w:hAnsi="宋体"/>
                <w:b/>
              </w:rPr>
              <w:t>5</w:t>
            </w:r>
            <w:r>
              <w:rPr>
                <w:rFonts w:hint="eastAsia" w:ascii="宋体" w:hAnsi="宋体"/>
                <w:b/>
              </w:rPr>
              <w:t>:</w:t>
            </w:r>
            <w:r>
              <w:rPr>
                <w:rFonts w:ascii="宋体" w:hAnsi="宋体"/>
                <w:b/>
              </w:rPr>
              <w:t>3</w:t>
            </w:r>
            <w:r>
              <w:rPr>
                <w:rFonts w:hint="eastAsia" w:ascii="宋体" w:hAnsi="宋体"/>
                <w:b/>
              </w:rPr>
              <w:t>0</w:t>
            </w:r>
          </w:p>
        </w:tc>
        <w:tc>
          <w:tcPr>
            <w:tcW w:w="7146" w:type="dxa"/>
            <w:gridSpan w:val="2"/>
            <w:vAlign w:val="center"/>
          </w:tcPr>
          <w:p>
            <w:pPr>
              <w:topLinePunct/>
              <w:textAlignment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企业讲解VR发展与应用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82" w:type="dxa"/>
            <w:vAlign w:val="center"/>
          </w:tcPr>
          <w:p>
            <w:pPr>
              <w:topLinePunct/>
              <w:textAlignment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  <w:r>
              <w:rPr>
                <w:rFonts w:ascii="宋体" w:hAnsi="宋体"/>
              </w:rPr>
              <w:t>5</w:t>
            </w:r>
            <w:r>
              <w:rPr>
                <w:rFonts w:hint="eastAsia" w:ascii="宋体" w:hAnsi="宋体"/>
              </w:rPr>
              <w:t>:</w:t>
            </w:r>
            <w:r>
              <w:rPr>
                <w:rFonts w:ascii="宋体" w:hAnsi="宋体"/>
              </w:rPr>
              <w:t>3</w:t>
            </w:r>
            <w:r>
              <w:rPr>
                <w:rFonts w:hint="eastAsia" w:ascii="宋体" w:hAnsi="宋体"/>
              </w:rPr>
              <w:t>0-1</w:t>
            </w:r>
            <w:r>
              <w:rPr>
                <w:rFonts w:ascii="宋体" w:hAnsi="宋体"/>
              </w:rPr>
              <w:t>6</w:t>
            </w:r>
            <w:r>
              <w:rPr>
                <w:rFonts w:hint="eastAsia" w:ascii="宋体" w:hAnsi="宋体"/>
              </w:rPr>
              <w:t>:</w:t>
            </w:r>
            <w:r>
              <w:rPr>
                <w:rFonts w:ascii="宋体" w:hAnsi="宋体"/>
              </w:rPr>
              <w:t>0</w:t>
            </w:r>
            <w:r>
              <w:rPr>
                <w:rFonts w:hint="eastAsia" w:ascii="宋体" w:hAnsi="宋体"/>
              </w:rPr>
              <w:t>0</w:t>
            </w:r>
          </w:p>
        </w:tc>
        <w:tc>
          <w:tcPr>
            <w:tcW w:w="7146" w:type="dxa"/>
            <w:gridSpan w:val="2"/>
            <w:vAlign w:val="center"/>
          </w:tcPr>
          <w:p>
            <w:pPr>
              <w:topLinePunct/>
              <w:textAlignment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VR产品、教学案例自由体验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82" w:type="dxa"/>
            <w:vAlign w:val="center"/>
          </w:tcPr>
          <w:p>
            <w:pPr>
              <w:topLinePunct/>
              <w:textAlignment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1</w:t>
            </w:r>
            <w:r>
              <w:rPr>
                <w:rFonts w:ascii="宋体" w:hAnsi="宋体"/>
                <w:b/>
              </w:rPr>
              <w:t>6</w:t>
            </w:r>
            <w:r>
              <w:rPr>
                <w:rFonts w:hint="eastAsia" w:ascii="宋体" w:hAnsi="宋体"/>
                <w:b/>
              </w:rPr>
              <w:t>:</w:t>
            </w:r>
            <w:r>
              <w:rPr>
                <w:rFonts w:ascii="宋体" w:hAnsi="宋体"/>
                <w:b/>
              </w:rPr>
              <w:t>0</w:t>
            </w:r>
            <w:r>
              <w:rPr>
                <w:rFonts w:hint="eastAsia" w:ascii="宋体" w:hAnsi="宋体"/>
                <w:b/>
              </w:rPr>
              <w:t>0-1</w:t>
            </w:r>
            <w:r>
              <w:rPr>
                <w:rFonts w:ascii="宋体" w:hAnsi="宋体"/>
                <w:b/>
              </w:rPr>
              <w:t>6</w:t>
            </w:r>
            <w:r>
              <w:rPr>
                <w:rFonts w:hint="eastAsia" w:ascii="宋体" w:hAnsi="宋体"/>
                <w:b/>
              </w:rPr>
              <w:t>:</w:t>
            </w:r>
            <w:r>
              <w:rPr>
                <w:rFonts w:ascii="宋体" w:hAnsi="宋体"/>
                <w:b/>
              </w:rPr>
              <w:t>3</w:t>
            </w:r>
            <w:r>
              <w:rPr>
                <w:rFonts w:hint="eastAsia" w:ascii="宋体" w:hAnsi="宋体"/>
                <w:b/>
              </w:rPr>
              <w:t>0</w:t>
            </w:r>
          </w:p>
        </w:tc>
        <w:tc>
          <w:tcPr>
            <w:tcW w:w="7146" w:type="dxa"/>
            <w:gridSpan w:val="2"/>
            <w:vAlign w:val="center"/>
          </w:tcPr>
          <w:p>
            <w:pPr>
              <w:topLinePunct/>
              <w:textAlignment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企业讲解VR发展与应用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82" w:type="dxa"/>
            <w:vAlign w:val="center"/>
          </w:tcPr>
          <w:p>
            <w:pPr>
              <w:topLinePunct/>
              <w:textAlignment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  <w:r>
              <w:rPr>
                <w:rFonts w:ascii="宋体" w:hAnsi="宋体"/>
              </w:rPr>
              <w:t>6</w:t>
            </w:r>
            <w:r>
              <w:rPr>
                <w:rFonts w:hint="eastAsia" w:ascii="宋体" w:hAnsi="宋体"/>
              </w:rPr>
              <w:t>:</w:t>
            </w:r>
            <w:r>
              <w:rPr>
                <w:rFonts w:ascii="宋体" w:hAnsi="宋体"/>
              </w:rPr>
              <w:t>3</w:t>
            </w:r>
            <w:r>
              <w:rPr>
                <w:rFonts w:hint="eastAsia" w:ascii="宋体" w:hAnsi="宋体"/>
              </w:rPr>
              <w:t>0-1</w:t>
            </w:r>
            <w:r>
              <w:rPr>
                <w:rFonts w:ascii="宋体" w:hAnsi="宋体"/>
              </w:rPr>
              <w:t>7</w:t>
            </w:r>
            <w:r>
              <w:rPr>
                <w:rFonts w:hint="eastAsia" w:ascii="宋体" w:hAnsi="宋体"/>
              </w:rPr>
              <w:t>:</w:t>
            </w:r>
            <w:r>
              <w:rPr>
                <w:rFonts w:ascii="宋体" w:hAnsi="宋体"/>
              </w:rPr>
              <w:t>3</w:t>
            </w:r>
            <w:r>
              <w:rPr>
                <w:rFonts w:hint="eastAsia" w:ascii="宋体" w:hAnsi="宋体"/>
              </w:rPr>
              <w:t>0</w:t>
            </w:r>
          </w:p>
        </w:tc>
        <w:tc>
          <w:tcPr>
            <w:tcW w:w="7146" w:type="dxa"/>
            <w:gridSpan w:val="2"/>
            <w:vAlign w:val="center"/>
          </w:tcPr>
          <w:p>
            <w:pPr>
              <w:topLinePunct/>
              <w:textAlignment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VR产品、教学案例自由体验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82" w:type="dxa"/>
            <w:vAlign w:val="center"/>
          </w:tcPr>
          <w:p>
            <w:pPr>
              <w:topLinePunct/>
              <w:jc w:val="center"/>
              <w:textAlignment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  <w:r>
              <w:rPr>
                <w:rFonts w:ascii="宋体" w:hAnsi="宋体"/>
              </w:rPr>
              <w:t>7</w:t>
            </w:r>
            <w:r>
              <w:rPr>
                <w:rFonts w:hint="eastAsia" w:ascii="宋体" w:hAnsi="宋体"/>
              </w:rPr>
              <w:t>:30</w:t>
            </w:r>
          </w:p>
        </w:tc>
        <w:tc>
          <w:tcPr>
            <w:tcW w:w="7146" w:type="dxa"/>
            <w:gridSpan w:val="2"/>
            <w:vAlign w:val="center"/>
          </w:tcPr>
          <w:p>
            <w:pPr>
              <w:topLinePunct/>
              <w:jc w:val="center"/>
              <w:textAlignment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活动结束</w:t>
            </w:r>
          </w:p>
        </w:tc>
      </w:tr>
    </w:tbl>
    <w:p>
      <w:pPr>
        <w:spacing w:line="360" w:lineRule="auto"/>
        <w:ind w:firstLine="482" w:firstLineChars="200"/>
        <w:rPr>
          <w:rFonts w:hint="eastAsia" w:ascii="宋体" w:hAnsi="宋体" w:cs="宋体"/>
          <w:b/>
          <w:bCs/>
          <w:kern w:val="2"/>
          <w:sz w:val="24"/>
          <w:szCs w:val="24"/>
        </w:rPr>
      </w:pPr>
      <w:r>
        <w:rPr>
          <w:rFonts w:ascii="宋体" w:hAnsi="宋体" w:cs="宋体"/>
          <w:b/>
          <w:bCs/>
          <w:kern w:val="2"/>
          <w:sz w:val="24"/>
          <w:szCs w:val="24"/>
        </w:rPr>
        <w:t>一、活动日程安排</w:t>
      </w:r>
    </w:p>
    <w:p>
      <w:pPr>
        <w:spacing w:line="360" w:lineRule="auto"/>
        <w:ind w:firstLine="482" w:firstLineChars="200"/>
        <w:rPr>
          <w:rFonts w:ascii="宋体" w:hAnsi="宋体" w:cs="宋体"/>
          <w:b/>
          <w:bCs/>
          <w:sz w:val="24"/>
        </w:rPr>
      </w:pPr>
    </w:p>
    <w:p>
      <w:pPr>
        <w:spacing w:line="360" w:lineRule="auto"/>
        <w:ind w:firstLine="482" w:firstLineChars="200"/>
        <w:rPr>
          <w:rFonts w:ascii="宋体" w:hAnsi="宋体" w:cs="宋体"/>
          <w:b/>
          <w:bCs/>
          <w:sz w:val="24"/>
        </w:rPr>
      </w:pPr>
      <w:r>
        <w:rPr>
          <w:rFonts w:ascii="宋体" w:hAnsi="宋体" w:cs="宋体"/>
          <w:b/>
          <w:bCs/>
          <w:sz w:val="24"/>
        </w:rPr>
        <w:t>二、</w:t>
      </w:r>
      <w:bookmarkStart w:id="0" w:name="_GoBack"/>
      <w:r>
        <w:rPr>
          <w:rFonts w:ascii="宋体" w:hAnsi="宋体" w:cs="宋体"/>
          <w:b/>
          <w:bCs/>
          <w:sz w:val="24"/>
        </w:rPr>
        <w:t>路线地图</w:t>
      </w:r>
      <w:bookmarkEnd w:id="0"/>
    </w:p>
    <w:p>
      <w:pPr>
        <w:spacing w:line="360" w:lineRule="auto"/>
        <w:rPr>
          <w:rFonts w:hint="eastAsia" w:ascii="宋体" w:hAnsi="宋体" w:cs="宋体"/>
          <w:kern w:val="2"/>
          <w:sz w:val="24"/>
          <w:szCs w:val="24"/>
        </w:rPr>
      </w:pPr>
      <w:r>
        <w:rPr>
          <w:rFonts w:hint="eastAsia" w:ascii="宋体" w:hAnsi="宋体" w:cs="宋体"/>
          <w:kern w:val="2"/>
          <w:sz w:val="24"/>
          <w:szCs w:val="24"/>
        </w:rPr>
        <w:t xml:space="preserve"> </w:t>
      </w:r>
      <w:r>
        <w:rPr>
          <w:rFonts w:ascii="宋体" w:hAnsi="宋体" w:cs="宋体"/>
          <w:kern w:val="2"/>
          <w:sz w:val="24"/>
          <w:szCs w:val="24"/>
        </w:rPr>
        <w:t xml:space="preserve">   </w:t>
      </w:r>
      <w:r>
        <w:rPr>
          <w:rFonts w:hint="eastAsia" w:ascii="宋体" w:hAnsi="宋体" w:cs="宋体"/>
          <w:kern w:val="2"/>
          <w:sz w:val="24"/>
          <w:szCs w:val="24"/>
        </w:rPr>
        <w:t>国家重点实验室（化工学院楼）五楼北侧VR世界实验室开放日活动区域及路线情况见下图。</w:t>
      </w:r>
    </w:p>
    <w:p>
      <w:pPr>
        <w:topLinePunct/>
        <w:spacing w:line="360" w:lineRule="auto"/>
        <w:jc w:val="center"/>
        <w:rPr>
          <w:rFonts w:ascii="宋体" w:hAnsi="宋体" w:cs="宋体"/>
          <w:sz w:val="28"/>
          <w:szCs w:val="28"/>
        </w:rPr>
      </w:pPr>
      <w:r>
        <w:rPr>
          <w:rFonts w:hint="eastAsia"/>
        </w:rPr>
        <w:drawing>
          <wp:inline distT="0" distB="0" distL="114300" distR="114300">
            <wp:extent cx="3936365" cy="5555615"/>
            <wp:effectExtent l="0" t="0" r="6985" b="6985"/>
            <wp:docPr id="1" name="图片 1" descr="2963918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9639181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36365" cy="55556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rFonts w:hint="eastAsia" w:cs="宋体"/>
        </w:rPr>
      </w:pPr>
    </w:p>
    <w:p/>
    <w:sectPr>
      <w:pgSz w:w="11906" w:h="16838"/>
      <w:pgMar w:top="1440" w:right="1797" w:bottom="1440" w:left="1797" w:header="851" w:footer="992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393888"/>
    <w:rsid w:val="47393888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Office_10.1.0.7521_F1E327BC-269C-435d-A152-05C5408002CA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2019-07-01T05:14:00Z</dcterms:created>
  <dc:creator>二胡的弦</dc:creator>
  <cp:lastModifiedBy>二胡的弦</cp:lastModifiedBy>
  <dcterms:modified xsi:type="dcterms:W3CDTF">2019-07-01T05:16:14Z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