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480" w:firstLineChars="200"/>
        <w:rPr>
          <w:rFonts w:hint="eastAsia" w:asciiTheme="minorEastAsia" w:hAnsiTheme="minorEastAsia" w:eastAsiaTheme="minorEastAsia"/>
          <w:color w:val="000000" w:themeColor="text1"/>
          <w:sz w:val="24"/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</w:rPr>
        <w:t>附件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val="en-US" w:eastAsia="zh-CN"/>
        </w:rPr>
        <w:t>6</w:t>
      </w:r>
      <w:r>
        <w:rPr>
          <w:rFonts w:hint="eastAsia" w:asciiTheme="minorEastAsia" w:hAnsiTheme="minorEastAsia" w:eastAsiaTheme="minorEastAsia"/>
          <w:color w:val="000000" w:themeColor="text1"/>
          <w:sz w:val="24"/>
        </w:rPr>
        <w:t>：</w:t>
      </w:r>
    </w:p>
    <w:tbl>
      <w:tblPr>
        <w:tblStyle w:val="4"/>
        <w:tblW w:w="1450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0"/>
        <w:gridCol w:w="1500"/>
        <w:gridCol w:w="1600"/>
        <w:gridCol w:w="1480"/>
        <w:gridCol w:w="1460"/>
        <w:gridCol w:w="1660"/>
        <w:gridCol w:w="1760"/>
        <w:gridCol w:w="1660"/>
        <w:gridCol w:w="172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4500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/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8"/>
                <w:szCs w:val="28"/>
              </w:rPr>
              <w:t>教授、副教授为本科生授课情况统计表（201</w:t>
            </w: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8"/>
                <w:szCs w:val="28"/>
              </w:rPr>
              <w:t>-201</w:t>
            </w: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8"/>
                <w:szCs w:val="28"/>
                <w:lang w:val="en-US" w:eastAsia="zh-CN"/>
              </w:rPr>
              <w:t>9</w:t>
            </w:r>
            <w:bookmarkStart w:id="11" w:name="_GoBack"/>
            <w:bookmarkEnd w:id="11"/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8"/>
                <w:szCs w:val="28"/>
              </w:rPr>
              <w:t>学年春季学期）</w:t>
            </w:r>
            <w:bookmarkStart w:id="0" w:name="RANGE!A1:I5"/>
            <w:bookmarkEnd w:id="0"/>
          </w:p>
          <w:p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</w:rPr>
              <w:t>单位（盖章）：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1.本科课程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总门次</w:t>
            </w:r>
          </w:p>
        </w:tc>
        <w:tc>
          <w:tcPr>
            <w:tcW w:w="9460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2.主讲本科课程的教师（单位：人）</w:t>
            </w:r>
          </w:p>
        </w:tc>
        <w:tc>
          <w:tcPr>
            <w:tcW w:w="3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3.授课情况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6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总人数</w:t>
            </w:r>
          </w:p>
        </w:tc>
        <w:tc>
          <w:tcPr>
            <w:tcW w:w="79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其中</w:t>
            </w:r>
          </w:p>
        </w:tc>
        <w:tc>
          <w:tcPr>
            <w:tcW w:w="16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由教授授课的课程门次</w:t>
            </w:r>
          </w:p>
        </w:tc>
        <w:tc>
          <w:tcPr>
            <w:tcW w:w="17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由副教授授课的课程门次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符合岗位资格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教授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副教授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为低年级授课的教授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为低年级授课的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副教授</w:t>
            </w:r>
          </w:p>
        </w:tc>
        <w:tc>
          <w:tcPr>
            <w:tcW w:w="16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1" w:name="RANGE!A5:I7"/>
            <w:bookmarkEnd w:id="1"/>
            <w:bookmarkStart w:id="2" w:name="RANGE!A5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  <w:bookmarkEnd w:id="2"/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3" w:name="RANGE!B5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  <w:bookmarkEnd w:id="3"/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4" w:name="RANGE!C5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  <w:bookmarkEnd w:id="4"/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5" w:name="RANGE!D5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  <w:bookmarkEnd w:id="5"/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6" w:name="RANGE!E5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  <w:bookmarkEnd w:id="6"/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7" w:name="RANGE!F5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  <w:bookmarkEnd w:id="7"/>
          </w:p>
        </w:tc>
        <w:tc>
          <w:tcPr>
            <w:tcW w:w="1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8" w:name="RANGE!G5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  <w:bookmarkEnd w:id="8"/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9" w:name="RANGE!H5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  <w:bookmarkEnd w:id="9"/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10" w:name="RANGE!I5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　</w:t>
            </w:r>
            <w:bookmarkEnd w:id="10"/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指标解释：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1.本科课程总门次：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指本学期所有本科课程开设课堂数的总和。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2.主讲本科课程的教师：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指本学期担任本科课程讲授任务的教师，不含指导毕业设计（论文）和实践教学的教师。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总人数：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指本学期担任本科课程讲授任务主讲教师的总人数。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符合岗位资格：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指具有讲师及以上职务或具有硕士及以上学位，并通过岗前培训并取得合格证的教师。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主讲本科课程的教授：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指本学期在编在岗的具有教授或相当职称、为本科生讲授一门及以上课程（不含讲座）的人数。教师的职称以学年度末已获得或评定的职称为准。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主讲本科课程的副教授：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指本学期本校在编在岗的具有副教授或相当职称、为本科生讲授一门及以上课程（不含讲座）的人数。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为低年级授课：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指为一、二年级学生授课。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3.由教授（副教授）授课的课程门次：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由教授或者副教授参加授课的课程门次数。例如一门课程的全部课时均由教授授课，则“由教授授课”的该门课程可计为1。多名教师承担一门课程的，按教授或副教授所承担的课程学时比例填写，但每门课程总数不得大于1。</w:t>
            </w:r>
          </w:p>
        </w:tc>
      </w:tr>
    </w:tbl>
    <w:p>
      <w:pPr>
        <w:rPr>
          <w:color w:val="000000" w:themeColor="text1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04FFD"/>
    <w:rsid w:val="00204FFD"/>
    <w:rsid w:val="00577CBD"/>
    <w:rsid w:val="005C0AF1"/>
    <w:rsid w:val="007A052F"/>
    <w:rsid w:val="009B73C4"/>
    <w:rsid w:val="00A90598"/>
    <w:rsid w:val="00BC6146"/>
    <w:rsid w:val="00C56AC5"/>
    <w:rsid w:val="00CE5D8A"/>
    <w:rsid w:val="00D75775"/>
    <w:rsid w:val="00E532B0"/>
    <w:rsid w:val="00E604BC"/>
    <w:rsid w:val="00EA2D59"/>
    <w:rsid w:val="00F01EA6"/>
    <w:rsid w:val="00F2320E"/>
    <w:rsid w:val="00FB0311"/>
    <w:rsid w:val="12B4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93</Words>
  <Characters>536</Characters>
  <Lines>4</Lines>
  <Paragraphs>1</Paragraphs>
  <TotalTime>19</TotalTime>
  <ScaleCrop>false</ScaleCrop>
  <LinksUpToDate>false</LinksUpToDate>
  <CharactersWithSpaces>628</CharactersWithSpaces>
  <Application>WPS Office_11.1.0.8597_F1E327BC-269C-435d-A152-05C5408002CA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2018-04-30T07:16:00Z</dcterms:created>
  <dc:creator>admin</dc:creator>
  <cp:lastModifiedBy>Administrator</cp:lastModifiedBy>
  <dcterms:modified xsi:type="dcterms:W3CDTF">2019-04-25T03:15:57Z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2052-11.1.0.8597</vt:lpwstr>
  </property>
</Properties>
</file>