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bottom"/>
        <w:rPr>
          <w:rFonts w:hint="eastAsia" w:ascii="仿宋" w:hAnsi="仿宋" w:eastAsia="仿宋" w:cs="仿宋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r>
        <w:rPr>
          <w:rFonts w:hint="eastAsia" w:ascii="仿宋" w:hAnsi="仿宋" w:eastAsia="仿宋" w:cs="仿宋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中国高等教育学会高校竞赛评估纳入的竞赛项目清单</w:t>
      </w:r>
    </w:p>
    <w:p>
      <w:pPr>
        <w:jc w:val="center"/>
        <w:rPr>
          <w:rFonts w:hint="eastAsia" w:ascii="仿宋" w:hAnsi="仿宋" w:eastAsia="仿宋" w:cs="仿宋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（2019版）</w:t>
      </w:r>
    </w:p>
    <w:bookmarkEnd w:id="0"/>
    <w:tbl>
      <w:tblPr>
        <w:tblW w:w="85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2"/>
        <w:gridCol w:w="5369"/>
        <w:gridCol w:w="1127"/>
        <w:gridCol w:w="16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竞赛名称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列入时间</w:t>
            </w: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中国“互联网+”大学生创新创业大赛</w:t>
            </w:r>
          </w:p>
        </w:tc>
        <w:tc>
          <w:tcPr>
            <w:tcW w:w="1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2012-2016/2013-2017年排行榜列入</w:t>
            </w: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“挑战杯”全国大学生课外学术科技作品竞赛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“挑战杯”中国大学生创业计划大赛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ACM</w:t>
            </w:r>
            <w:r>
              <w:rPr>
                <w:rStyle w:val="4"/>
                <w:sz w:val="22"/>
                <w:szCs w:val="22"/>
                <w:lang w:val="en-US" w:eastAsia="zh-CN" w:bidi="ar"/>
              </w:rPr>
              <w:t>-</w:t>
            </w:r>
            <w:r>
              <w:rPr>
                <w:rStyle w:val="5"/>
                <w:sz w:val="22"/>
                <w:szCs w:val="22"/>
                <w:lang w:val="en-US" w:eastAsia="zh-CN" w:bidi="ar"/>
              </w:rPr>
              <w:t>ICPC</w:t>
            </w:r>
            <w:r>
              <w:rPr>
                <w:rStyle w:val="4"/>
                <w:sz w:val="22"/>
                <w:szCs w:val="22"/>
                <w:lang w:val="en-US" w:eastAsia="zh-CN" w:bidi="ar"/>
              </w:rPr>
              <w:t>国际大学生程序设计竟赛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全国大学生数学建模竟赛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全国大学生电子设计竞赛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全国大学生化学实验遨请赛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全国高等医学院校大学生临床抆能竟赛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全国大学生机械创新设计大赛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全国大学生结构设计竞赛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全国大学生广告艺术大赛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全国大学生智能汽车竟赛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全国大学生交通科抆大赛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全国大学生电子商务“创新、创*及创业”挑战赛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全国大学生节能减#社会实践与科忮竟赛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全国大学生工程训练综合能力竟赛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全国大学生物流设计大赛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“外研社杯”全国英语演讲大赛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70C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70C0"/>
                <w:kern w:val="0"/>
                <w:sz w:val="22"/>
                <w:szCs w:val="22"/>
                <w:u w:val="none"/>
                <w:lang w:val="en-US" w:eastAsia="zh-CN" w:bidi="ar"/>
              </w:rPr>
              <w:t>全国职业院校技能大赛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只纳入高职排行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全国大学生创新创业训练计划年会展示</w:t>
            </w:r>
          </w:p>
        </w:tc>
        <w:tc>
          <w:tcPr>
            <w:tcW w:w="1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2014-2018排行榜新增</w:t>
            </w: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全国大学生机器人大赛</w:t>
            </w:r>
            <w:r>
              <w:rPr>
                <w:rStyle w:val="5"/>
                <w:sz w:val="22"/>
                <w:szCs w:val="22"/>
                <w:lang w:val="en-US" w:eastAsia="zh-CN" w:bidi="ar"/>
              </w:rPr>
              <w:t>RoboMaster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“西门子杯”中国智能制造挑战赛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全国大学生化工设计竟赛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全国大学生先进成图技术与产品信息建模创新大赛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全国三维数字化创新设计大赛（大学生组）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中国大学生计算机设计大赛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全国大学生市场调査与分析大赛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中国大学生服务外包创新创业大赛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两岸新铁设计竞赛“华灿奖”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长江钢琴•全国高校钢琴大赛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中国高校计算机大赛</w:t>
            </w:r>
            <w:r>
              <w:rPr>
                <w:rStyle w:val="4"/>
                <w:sz w:val="22"/>
                <w:szCs w:val="22"/>
                <w:lang w:val="en-US" w:eastAsia="zh-CN" w:bidi="ar"/>
              </w:rPr>
              <w:t>-大数据挑战赛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70C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70C0"/>
                <w:kern w:val="0"/>
                <w:sz w:val="22"/>
                <w:szCs w:val="22"/>
                <w:u w:val="none"/>
                <w:lang w:val="en-US" w:eastAsia="zh-CN" w:bidi="ar"/>
              </w:rPr>
              <w:t>世界技能大赛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只纳入高职排行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70C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70C0"/>
                <w:kern w:val="0"/>
                <w:sz w:val="22"/>
                <w:szCs w:val="22"/>
                <w:u w:val="none"/>
                <w:lang w:val="en-US" w:eastAsia="zh-CN" w:bidi="ar"/>
              </w:rPr>
              <w:t>世界技能大赛中国选拔赛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只纳入高职排行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微软雅黑" w:hAnsi="微软雅黑" w:eastAsia="微软雅黑" w:cs="微软雅黑"/>
                <w:i w:val="0"/>
                <w:color w:val="0070C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70C0"/>
                <w:kern w:val="0"/>
                <w:sz w:val="22"/>
                <w:szCs w:val="22"/>
                <w:u w:val="none"/>
                <w:lang w:val="en-US" w:eastAsia="zh-CN" w:bidi="ar"/>
              </w:rPr>
              <w:t>全国大学生机器人大赛</w:t>
            </w:r>
            <w:r>
              <w:rPr>
                <w:rStyle w:val="5"/>
                <w:color w:val="0070C0"/>
                <w:sz w:val="22"/>
                <w:szCs w:val="22"/>
                <w:lang w:val="en-US" w:eastAsia="zh-CN" w:bidi="ar"/>
              </w:rPr>
              <w:t>RoboTac</w:t>
            </w:r>
          </w:p>
        </w:tc>
        <w:tc>
          <w:tcPr>
            <w:tcW w:w="1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只纳入高职排行</w:t>
            </w:r>
          </w:p>
        </w:tc>
      </w:tr>
    </w:tbl>
    <w:p>
      <w:pPr>
        <w:rPr>
          <w:rFonts w:hint="eastAsia" w:ascii="仿宋" w:hAnsi="仿宋" w:eastAsia="仿宋" w:cs="仿宋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9A1AFA"/>
    <w:rsid w:val="489A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2"/>
    <w:uiPriority w:val="0"/>
    <w:rPr>
      <w:rFonts w:hint="eastAsia" w:ascii="微软雅黑" w:hAnsi="微软雅黑" w:eastAsia="微软雅黑" w:cs="微软雅黑"/>
      <w:color w:val="000000"/>
      <w:sz w:val="28"/>
      <w:szCs w:val="28"/>
      <w:u w:val="none"/>
    </w:rPr>
  </w:style>
  <w:style w:type="character" w:customStyle="1" w:styleId="5">
    <w:name w:val="font31"/>
    <w:basedOn w:val="2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Office_11.1.0.8213_F1E327BC-269C-435d-A152-05C5408002CA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2019-03-20T01:00:00Z</dcterms:created>
  <dc:creator>merry</dc:creator>
  <cp:lastModifiedBy>merry</cp:lastModifiedBy>
  <dcterms:modified xsi:type="dcterms:W3CDTF">2019-03-20T01:05:17Z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