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99"/>
        </w:tabs>
        <w:jc w:val="left"/>
        <w:rPr>
          <w:lang w:val="en-US" w:eastAsia="zh-CN"/>
        </w:rPr>
      </w:pPr>
    </w:p>
    <w:p>
      <w:pPr>
        <w:ind w:firstLine="560" w:firstLineChars="200"/>
        <w:contextualSpacing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附件1</w:t>
      </w:r>
      <w:bookmarkStart w:id="0" w:name="_GoBack"/>
      <w:bookmarkEnd w:id="0"/>
    </w:p>
    <w:p>
      <w:pPr>
        <w:ind w:firstLine="640" w:firstLineChars="200"/>
        <w:contextualSpacing/>
        <w:jc w:val="center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青海大学2018年度教材建设基金立项项目一览表</w:t>
      </w:r>
    </w:p>
    <w:p>
      <w:pPr>
        <w:ind w:firstLine="640" w:firstLineChars="200"/>
        <w:contextualSpacing/>
        <w:jc w:val="center"/>
        <w:rPr>
          <w:rFonts w:ascii="宋体" w:hAnsi="宋体"/>
          <w:sz w:val="32"/>
          <w:szCs w:val="32"/>
        </w:rPr>
      </w:pPr>
    </w:p>
    <w:tbl>
      <w:tblPr>
        <w:tblStyle w:val="3"/>
        <w:tblpPr w:leftFromText="180" w:rightFromText="180" w:vertAnchor="text" w:horzAnchor="margin" w:tblpXSpec="center" w:tblpY="365"/>
        <w:tblOverlap w:val="never"/>
        <w:tblW w:w="14396" w:type="dxa"/>
        <w:tblCellSpacing w:w="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3372"/>
        <w:gridCol w:w="4833"/>
        <w:gridCol w:w="2461"/>
        <w:gridCol w:w="2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3350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4811" w:type="dxa"/>
            <w:vAlign w:val="center"/>
          </w:tcPr>
          <w:p>
            <w:pPr>
              <w:spacing w:line="240" w:lineRule="atLeast"/>
              <w:ind w:firstLine="1440" w:firstLineChars="600"/>
              <w:contextualSpacing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2439" w:type="dxa"/>
            <w:vAlign w:val="center"/>
          </w:tcPr>
          <w:p>
            <w:pPr>
              <w:spacing w:line="240" w:lineRule="atLeast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2356" w:type="dxa"/>
            <w:vAlign w:val="center"/>
          </w:tcPr>
          <w:p>
            <w:pPr>
              <w:spacing w:line="240" w:lineRule="atLeast"/>
              <w:ind w:firstLine="120" w:firstLineChars="50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资助金额（万元）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0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机械工程学院</w:t>
            </w:r>
          </w:p>
        </w:tc>
        <w:tc>
          <w:tcPr>
            <w:tcW w:w="4811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机器人历史及未来发展趋势</w:t>
            </w:r>
          </w:p>
        </w:tc>
        <w:tc>
          <w:tcPr>
            <w:tcW w:w="243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高德东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tblCellSpacing w:w="11" w:type="dxa"/>
        </w:trPr>
        <w:tc>
          <w:tcPr>
            <w:tcW w:w="1308" w:type="dxa"/>
            <w:tcBorders>
              <w:bottom w:val="nil"/>
            </w:tcBorders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50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化工学院</w:t>
            </w:r>
          </w:p>
        </w:tc>
        <w:tc>
          <w:tcPr>
            <w:tcW w:w="4811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化学工程与工艺专业实验指导书</w:t>
            </w:r>
          </w:p>
        </w:tc>
        <w:tc>
          <w:tcPr>
            <w:tcW w:w="243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成春春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50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机械工程学院</w:t>
            </w:r>
          </w:p>
        </w:tc>
        <w:tc>
          <w:tcPr>
            <w:tcW w:w="4811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创新方法基础教程</w:t>
            </w:r>
          </w:p>
        </w:tc>
        <w:tc>
          <w:tcPr>
            <w:tcW w:w="2439" w:type="dxa"/>
            <w:vAlign w:val="center"/>
          </w:tcPr>
          <w:p>
            <w:pPr>
              <w:spacing w:line="360" w:lineRule="auto"/>
              <w:ind w:firstLine="700" w:firstLineChars="250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严军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经费自筹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50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计算机系</w:t>
            </w:r>
          </w:p>
        </w:tc>
        <w:tc>
          <w:tcPr>
            <w:tcW w:w="4811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数据结构教程</w:t>
            </w:r>
          </w:p>
        </w:tc>
        <w:tc>
          <w:tcPr>
            <w:tcW w:w="243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刘晓静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经费自筹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3350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医学院</w:t>
            </w:r>
          </w:p>
        </w:tc>
        <w:tc>
          <w:tcPr>
            <w:tcW w:w="4811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流行病与医学统计学</w:t>
            </w:r>
          </w:p>
        </w:tc>
        <w:tc>
          <w:tcPr>
            <w:tcW w:w="243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王兆芬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3350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医学院</w:t>
            </w:r>
          </w:p>
        </w:tc>
        <w:tc>
          <w:tcPr>
            <w:tcW w:w="4811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医学形态学实验教程指导书</w:t>
            </w:r>
          </w:p>
        </w:tc>
        <w:tc>
          <w:tcPr>
            <w:tcW w:w="243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赵海龙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3350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地质工程系</w:t>
            </w:r>
          </w:p>
        </w:tc>
        <w:tc>
          <w:tcPr>
            <w:tcW w:w="4811" w:type="dxa"/>
            <w:vAlign w:val="center"/>
          </w:tcPr>
          <w:p>
            <w:pPr>
              <w:spacing w:line="360" w:lineRule="auto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煤矿地质学</w:t>
            </w:r>
          </w:p>
        </w:tc>
        <w:tc>
          <w:tcPr>
            <w:tcW w:w="2439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王建国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3</w:t>
            </w:r>
          </w:p>
        </w:tc>
      </w:tr>
    </w:tbl>
    <w:p>
      <w:pPr>
        <w:ind w:firstLine="640" w:firstLineChars="200"/>
        <w:contextualSpacing/>
        <w:rPr>
          <w:rFonts w:ascii="宋体" w:hAnsi="宋体"/>
          <w:sz w:val="32"/>
          <w:szCs w:val="32"/>
        </w:rPr>
      </w:pPr>
    </w:p>
    <w:p>
      <w:pPr>
        <w:ind w:firstLine="560" w:firstLineChars="200"/>
        <w:contextualSpacing/>
        <w:rPr>
          <w:rFonts w:ascii="仿宋_GB2312" w:hAnsi="华文仿宋" w:eastAsia="仿宋_GB2312"/>
          <w:sz w:val="28"/>
          <w:szCs w:val="28"/>
        </w:rPr>
      </w:pPr>
    </w:p>
    <w:p/>
    <w:p/>
    <w:sectPr>
      <w:pgSz w:w="16838" w:h="11906" w:orient="landscape"/>
      <w:pgMar w:top="1134" w:right="1361" w:bottom="1134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C5006"/>
    <w:rsid w:val="03BC500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2018-11-28T02:45:00Z</dcterms:created>
  <dc:creator>刘通</dc:creator>
  <cp:lastModifiedBy>刘通</cp:lastModifiedBy>
  <dcterms:modified xsi:type="dcterms:W3CDTF">2018-11-28T02:46:21Z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