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44"/>
          <w:szCs w:val="44"/>
        </w:rPr>
      </w:pPr>
    </w:p>
    <w:p>
      <w:pPr>
        <w:jc w:val="center"/>
        <w:rPr>
          <w:rFonts w:ascii="黑体" w:eastAsia="黑体"/>
          <w:b/>
          <w:sz w:val="52"/>
          <w:szCs w:val="52"/>
        </w:rPr>
      </w:pPr>
      <w:r>
        <w:rPr>
          <w:rFonts w:hint="eastAsia" w:ascii="黑体" w:eastAsia="黑体"/>
          <w:b/>
          <w:sz w:val="52"/>
          <w:szCs w:val="52"/>
        </w:rPr>
        <w:t xml:space="preserve"> 青海大学本科人才培养模式改革</w:t>
      </w:r>
    </w:p>
    <w:p>
      <w:pPr>
        <w:jc w:val="center"/>
        <w:rPr>
          <w:rFonts w:ascii="黑体" w:eastAsia="黑体"/>
          <w:b/>
          <w:sz w:val="52"/>
          <w:szCs w:val="52"/>
        </w:rPr>
      </w:pPr>
      <w:r>
        <w:rPr>
          <w:rFonts w:hint="eastAsia" w:ascii="黑体" w:eastAsia="黑体"/>
          <w:b/>
          <w:sz w:val="52"/>
          <w:szCs w:val="52"/>
        </w:rPr>
        <w:t>实验班项目申报书</w:t>
      </w:r>
    </w:p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 xml:space="preserve">      </w:t>
      </w:r>
    </w:p>
    <w:p>
      <w:pPr>
        <w:ind w:firstLine="960" w:firstLineChars="300"/>
        <w:rPr>
          <w:rFonts w:ascii="黑体" w:eastAsia="黑体"/>
          <w:sz w:val="32"/>
          <w:szCs w:val="32"/>
        </w:rPr>
      </w:pPr>
    </w:p>
    <w:p>
      <w:pPr>
        <w:ind w:firstLine="960" w:firstLineChars="300"/>
        <w:rPr>
          <w:rFonts w:ascii="黑体" w:eastAsia="黑体"/>
          <w:sz w:val="32"/>
          <w:szCs w:val="32"/>
        </w:rPr>
      </w:pPr>
    </w:p>
    <w:p>
      <w:pPr>
        <w:ind w:firstLine="960" w:firstLineChars="300"/>
        <w:rPr>
          <w:rFonts w:ascii="黑体" w:eastAsia="黑体"/>
          <w:sz w:val="32"/>
          <w:szCs w:val="32"/>
        </w:rPr>
      </w:pPr>
    </w:p>
    <w:p>
      <w:pPr>
        <w:ind w:firstLine="960" w:firstLineChars="300"/>
        <w:rPr>
          <w:rFonts w:ascii="黑体" w:eastAsia="黑体"/>
          <w:sz w:val="32"/>
          <w:szCs w:val="32"/>
        </w:rPr>
      </w:pPr>
    </w:p>
    <w:p>
      <w:pPr>
        <w:ind w:firstLine="960" w:firstLineChars="300"/>
        <w:rPr>
          <w:rFonts w:ascii="黑体" w:eastAsia="黑体"/>
          <w:sz w:val="32"/>
          <w:szCs w:val="32"/>
        </w:rPr>
      </w:pPr>
    </w:p>
    <w:p>
      <w:pPr>
        <w:spacing w:line="700" w:lineRule="exact"/>
        <w:ind w:firstLine="1120" w:firstLineChars="350"/>
        <w:rPr>
          <w:rFonts w:ascii="黑体" w:eastAsia="黑体"/>
          <w:sz w:val="32"/>
          <w:szCs w:val="32"/>
          <w:u w:val="single"/>
        </w:rPr>
      </w:pPr>
      <w:r>
        <w:rPr>
          <w:rFonts w:hint="eastAsia" w:ascii="黑体" w:eastAsia="黑体"/>
          <w:sz w:val="32"/>
          <w:szCs w:val="32"/>
        </w:rPr>
        <w:t xml:space="preserve">项目名称    </w:t>
      </w:r>
      <w:r>
        <w:rPr>
          <w:rFonts w:hint="eastAsia" w:ascii="黑体" w:eastAsia="黑体"/>
          <w:sz w:val="32"/>
          <w:szCs w:val="32"/>
          <w:u w:val="single"/>
        </w:rPr>
        <w:t xml:space="preserve">                        </w:t>
      </w:r>
    </w:p>
    <w:p>
      <w:pPr>
        <w:spacing w:line="700" w:lineRule="exact"/>
        <w:rPr>
          <w:rFonts w:ascii="黑体" w:eastAsia="黑体"/>
          <w:sz w:val="32"/>
          <w:szCs w:val="32"/>
          <w:u w:val="single"/>
        </w:rPr>
      </w:pPr>
      <w:r>
        <w:rPr>
          <w:rFonts w:hint="eastAsia" w:ascii="黑体" w:eastAsia="黑体"/>
          <w:sz w:val="32"/>
          <w:szCs w:val="32"/>
        </w:rPr>
        <w:t xml:space="preserve">       项目负责人  </w:t>
      </w:r>
      <w:r>
        <w:rPr>
          <w:rFonts w:hint="eastAsia" w:ascii="黑体" w:eastAsia="黑体"/>
          <w:sz w:val="32"/>
          <w:szCs w:val="32"/>
          <w:u w:val="single"/>
        </w:rPr>
        <w:t xml:space="preserve">                        </w:t>
      </w:r>
    </w:p>
    <w:p>
      <w:pPr>
        <w:spacing w:line="700" w:lineRule="exact"/>
        <w:rPr>
          <w:rFonts w:ascii="黑体" w:eastAsia="黑体"/>
          <w:sz w:val="32"/>
          <w:szCs w:val="32"/>
          <w:u w:val="single"/>
        </w:rPr>
      </w:pPr>
      <w:r>
        <w:rPr>
          <w:rFonts w:hint="eastAsia" w:ascii="黑体" w:eastAsia="黑体"/>
          <w:sz w:val="32"/>
          <w:szCs w:val="32"/>
        </w:rPr>
        <w:t xml:space="preserve">       单位名称   </w:t>
      </w:r>
      <w:r>
        <w:rPr>
          <w:rFonts w:hint="eastAsia" w:ascii="黑体" w:eastAsia="黑体"/>
          <w:sz w:val="32"/>
          <w:szCs w:val="32"/>
          <w:u w:val="single"/>
        </w:rPr>
        <w:t xml:space="preserve">         （公章）        </w:t>
      </w:r>
    </w:p>
    <w:p>
      <w:pPr>
        <w:spacing w:line="7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 xml:space="preserve">       申报时间    </w:t>
      </w:r>
      <w:r>
        <w:rPr>
          <w:rFonts w:hint="eastAsia" w:ascii="黑体" w:eastAsia="黑体"/>
          <w:sz w:val="32"/>
          <w:szCs w:val="32"/>
          <w:u w:val="single"/>
        </w:rPr>
        <w:t xml:space="preserve">                         </w:t>
      </w:r>
    </w:p>
    <w:p>
      <w:pPr>
        <w:spacing w:line="700" w:lineRule="exact"/>
        <w:rPr>
          <w:rFonts w:ascii="黑体" w:eastAsia="黑体"/>
          <w:sz w:val="32"/>
          <w:szCs w:val="32"/>
          <w:u w:val="single"/>
        </w:rPr>
      </w:pPr>
      <w:r>
        <w:rPr>
          <w:rFonts w:hint="eastAsia" w:ascii="黑体" w:eastAsia="黑体"/>
          <w:sz w:val="32"/>
          <w:szCs w:val="32"/>
        </w:rPr>
        <w:t xml:space="preserve">     </w:t>
      </w:r>
    </w:p>
    <w:p>
      <w:pPr>
        <w:rPr>
          <w:rFonts w:ascii="黑体" w:eastAsia="黑体"/>
          <w:szCs w:val="21"/>
        </w:rPr>
      </w:pPr>
    </w:p>
    <w:p>
      <w:pPr>
        <w:rPr>
          <w:rFonts w:ascii="黑体" w:eastAsia="黑体"/>
          <w:szCs w:val="21"/>
        </w:rPr>
      </w:pPr>
    </w:p>
    <w:p>
      <w:pPr>
        <w:rPr>
          <w:rFonts w:ascii="黑体" w:eastAsia="黑体"/>
          <w:szCs w:val="21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rPr>
          <w:rFonts w:ascii="黑体" w:eastAsia="黑体"/>
          <w:sz w:val="32"/>
          <w:szCs w:val="32"/>
        </w:rPr>
      </w:pPr>
    </w:p>
    <w:p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教务处 制</w:t>
      </w:r>
    </w:p>
    <w:p>
      <w:pPr>
        <w:jc w:val="center"/>
        <w:rPr>
          <w:rFonts w:ascii="黑体" w:hAnsi="黑体" w:eastAsia="黑体"/>
          <w:sz w:val="36"/>
          <w:szCs w:val="36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填  写  要  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spacing w:line="720" w:lineRule="auto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28"/>
          <w:szCs w:val="28"/>
        </w:rPr>
        <w:t>1．</w:t>
      </w:r>
      <w:r>
        <w:rPr>
          <w:rFonts w:hint="eastAsia" w:ascii="宋体" w:hAnsi="宋体"/>
          <w:sz w:val="28"/>
          <w:szCs w:val="30"/>
        </w:rPr>
        <w:t>申报书</w:t>
      </w:r>
      <w:r>
        <w:rPr>
          <w:rFonts w:hint="eastAsia" w:ascii="宋体" w:hAnsi="宋体"/>
          <w:sz w:val="28"/>
        </w:rPr>
        <w:t>要按照</w:t>
      </w:r>
      <w:r>
        <w:rPr>
          <w:rFonts w:hint="eastAsia" w:ascii="宋体" w:hAnsi="宋体"/>
          <w:sz w:val="28"/>
          <w:szCs w:val="30"/>
        </w:rPr>
        <w:t>要求，</w:t>
      </w:r>
      <w:r>
        <w:rPr>
          <w:rFonts w:hint="eastAsia" w:ascii="宋体" w:hAnsi="宋体"/>
          <w:sz w:val="28"/>
        </w:rPr>
        <w:t>逐项认真填写，填写内容必须实事求是，表达明确严谨。空缺项要填“无”。</w:t>
      </w:r>
    </w:p>
    <w:p>
      <w:pPr>
        <w:spacing w:line="72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2．格式要求：申报书中各项内容以Word文档格式填写；表格空间不足的，可以扩展或另附纸张；均用A4纸双面打印，于左侧装订成册。</w:t>
      </w: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1.基本情况</w:t>
      </w:r>
    </w:p>
    <w:tbl>
      <w:tblPr>
        <w:tblStyle w:val="3"/>
        <w:tblW w:w="836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098"/>
        <w:gridCol w:w="1090"/>
        <w:gridCol w:w="865"/>
        <w:gridCol w:w="931"/>
        <w:gridCol w:w="847"/>
        <w:gridCol w:w="1208"/>
        <w:gridCol w:w="902"/>
        <w:gridCol w:w="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项目名称</w:t>
            </w:r>
          </w:p>
        </w:tc>
        <w:tc>
          <w:tcPr>
            <w:tcW w:w="6806" w:type="dxa"/>
            <w:gridSpan w:val="7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462" w:type="dxa"/>
            <w:vMerge w:val="restart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负责人</w:t>
            </w:r>
          </w:p>
        </w:tc>
        <w:tc>
          <w:tcPr>
            <w:tcW w:w="1098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  名</w:t>
            </w:r>
          </w:p>
        </w:tc>
        <w:tc>
          <w:tcPr>
            <w:tcW w:w="1090" w:type="dxa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5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年月</w:t>
            </w:r>
          </w:p>
        </w:tc>
        <w:tc>
          <w:tcPr>
            <w:tcW w:w="931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7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1208" w:type="dxa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963" w:type="dxa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462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188" w:type="dxa"/>
            <w:gridSpan w:val="2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专业技术职务/行政职务</w:t>
            </w:r>
          </w:p>
        </w:tc>
        <w:tc>
          <w:tcPr>
            <w:tcW w:w="1796" w:type="dxa"/>
            <w:gridSpan w:val="2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5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联系电话（手机）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62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18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电子邮箱</w:t>
            </w:r>
          </w:p>
        </w:tc>
        <w:tc>
          <w:tcPr>
            <w:tcW w:w="1796" w:type="dxa"/>
            <w:gridSpan w:val="2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5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联系电话（办公）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0" w:hRule="atLeast"/>
          <w:jc w:val="center"/>
        </w:trPr>
        <w:tc>
          <w:tcPr>
            <w:tcW w:w="8366" w:type="dxa"/>
            <w:gridSpan w:val="9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1.1前期建设基础（包括专业办学历史，教学团队建设、教育教学改革、培养方案制定、实验实训教学条件等方面的基本情况等）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0" w:hRule="atLeast"/>
          <w:jc w:val="center"/>
        </w:trPr>
        <w:tc>
          <w:tcPr>
            <w:tcW w:w="8366" w:type="dxa"/>
            <w:gridSpan w:val="9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1.2培养目标、培养要求、主干课程及就业方向（详细阐述人才培养目标、培养要求及课程体系）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2.建设方案</w:t>
      </w:r>
    </w:p>
    <w:tbl>
      <w:tblPr>
        <w:tblStyle w:val="3"/>
        <w:tblW w:w="836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0" w:hRule="atLeast"/>
          <w:jc w:val="center"/>
        </w:trPr>
        <w:tc>
          <w:tcPr>
            <w:tcW w:w="8366" w:type="dxa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2.1 拟采取的举措（重点阐述在教育理念、招生选拔、培养模式、课程设置、教学方式、教学管理、条件支持、校企合作、国际交流、学科交叉融合等多方面的创新与改革思路、手段及保障措施）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5" w:hRule="atLeast"/>
          <w:jc w:val="center"/>
        </w:trPr>
        <w:tc>
          <w:tcPr>
            <w:tcW w:w="8366" w:type="dxa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2.2学生选拔及考核方案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0" w:hRule="atLeast"/>
          <w:jc w:val="center"/>
        </w:trPr>
        <w:tc>
          <w:tcPr>
            <w:tcW w:w="8366" w:type="dxa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2.4建设任务进度安排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0" w:hRule="atLeast"/>
          <w:jc w:val="center"/>
        </w:trPr>
        <w:tc>
          <w:tcPr>
            <w:tcW w:w="8366" w:type="dxa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2.5 预期成效（重点阐述预期的人才培养效果和特色）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3.经费预算（2018年11月30日前完成支出）</w:t>
      </w:r>
    </w:p>
    <w:tbl>
      <w:tblPr>
        <w:tblStyle w:val="3"/>
        <w:tblW w:w="8577" w:type="dxa"/>
        <w:jc w:val="center"/>
        <w:tblInd w:w="3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2130"/>
        <w:gridCol w:w="1494"/>
        <w:gridCol w:w="4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765" w:type="dxa"/>
          </w:tcPr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序</w:t>
            </w:r>
          </w:p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号</w:t>
            </w:r>
          </w:p>
        </w:tc>
        <w:tc>
          <w:tcPr>
            <w:tcW w:w="2130" w:type="dxa"/>
          </w:tcPr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支出科目</w:t>
            </w:r>
          </w:p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(含配套经费)</w:t>
            </w:r>
          </w:p>
        </w:tc>
        <w:tc>
          <w:tcPr>
            <w:tcW w:w="1494" w:type="dxa"/>
          </w:tcPr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金额</w:t>
            </w:r>
          </w:p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(元)</w:t>
            </w:r>
          </w:p>
        </w:tc>
        <w:tc>
          <w:tcPr>
            <w:tcW w:w="4188" w:type="dxa"/>
            <w:vAlign w:val="center"/>
          </w:tcPr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计算根据及理由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65" w:type="dxa"/>
          </w:tcPr>
          <w:p>
            <w:pPr>
              <w:spacing w:line="8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>
            <w:pPr>
              <w:spacing w:line="8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765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89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ascii="宋体" w:hAnsi="宋体"/>
                <w:sz w:val="32"/>
                <w:szCs w:val="32"/>
              </w:rPr>
              <w:t>合 计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  <w:vAlign w:val="center"/>
          </w:tcPr>
          <w:p>
            <w:pPr>
              <w:jc w:val="center"/>
              <w:rPr>
                <w:rFonts w:ascii="宋体" w:hAnsi="宋体"/>
                <w:sz w:val="32"/>
                <w:szCs w:val="32"/>
              </w:rPr>
            </w:pPr>
          </w:p>
        </w:tc>
      </w:tr>
    </w:tbl>
    <w:p>
      <w:pPr>
        <w:rPr>
          <w:rFonts w:ascii="宋体" w:hAnsi="宋体"/>
          <w:b/>
          <w:sz w:val="32"/>
          <w:szCs w:val="32"/>
        </w:rPr>
      </w:pPr>
    </w:p>
    <w:p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4.学院及学校意见</w:t>
      </w:r>
    </w:p>
    <w:tbl>
      <w:tblPr>
        <w:tblStyle w:val="3"/>
        <w:tblW w:w="823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7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8" w:hRule="atLeast"/>
          <w:jc w:val="center"/>
        </w:trPr>
        <w:tc>
          <w:tcPr>
            <w:tcW w:w="1041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系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（部、中心）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7193" w:type="dxa"/>
            <w:vAlign w:val="center"/>
          </w:tcPr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负责人签字：                      盖章：</w:t>
            </w:r>
          </w:p>
          <w:p>
            <w:pPr>
              <w:ind w:firstLine="3070" w:firstLineChars="1274"/>
              <w:rPr>
                <w:rFonts w:ascii="宋体" w:hAnsi="宋体"/>
                <w:b/>
                <w:sz w:val="24"/>
              </w:rPr>
            </w:pPr>
          </w:p>
          <w:p>
            <w:pPr>
              <w:ind w:firstLine="3838" w:firstLineChars="159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1041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校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7193" w:type="dxa"/>
            <w:vAlign w:val="center"/>
          </w:tcPr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（公章）</w:t>
            </w:r>
          </w:p>
          <w:p>
            <w:pPr>
              <w:ind w:firstLine="3542" w:firstLineChars="1470"/>
              <w:rPr>
                <w:rFonts w:ascii="宋体" w:hAnsi="宋体"/>
                <w:b/>
                <w:sz w:val="24"/>
              </w:rPr>
            </w:pPr>
          </w:p>
          <w:p>
            <w:pPr>
              <w:ind w:firstLine="3838" w:firstLineChars="159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年     月    日</w:t>
            </w:r>
          </w:p>
        </w:tc>
      </w:tr>
    </w:tbl>
    <w:p/>
    <w:p>
      <w:pPr>
        <w:spacing w:afterLines="50" w:line="440" w:lineRule="exact"/>
        <w:rPr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46179"/>
    <w:rsid w:val="4EF4617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2018-08-30T07:18:00Z</dcterms:created>
  <dc:creator>刘通</dc:creator>
  <cp:lastModifiedBy>刘通</cp:lastModifiedBy>
  <dcterms:modified xsi:type="dcterms:W3CDTF">2018-08-30T07:19:36Z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