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附件3</w:t>
      </w:r>
    </w:p>
    <w:p>
      <w:pPr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学生参加座谈会人员名单</w:t>
      </w:r>
    </w:p>
    <w:tbl>
      <w:tblPr>
        <w:tblStyle w:val="3"/>
        <w:tblW w:w="88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56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60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单位名称</w:t>
            </w:r>
          </w:p>
        </w:tc>
        <w:tc>
          <w:tcPr>
            <w:tcW w:w="5670" w:type="dxa"/>
          </w:tcPr>
          <w:p>
            <w:pPr>
              <w:spacing w:line="60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参加人员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医学院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黄凯、白瑞、邹燕玉、胡星、张旭、何鑫、林雪、韩鹤祥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李治军、兰静、王伟哲、李荣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化工学院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刘恒、李博文、林子、王锴湘、孙征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高晨、张庆林、付宁、韩福祥、姚前曙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王帆、周杨、薛鲁州、李琳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水利电力学院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马英胜、林子炜、刘振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土木工程学院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熊章豪、张富博、王立平、赵晨浩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生态环境工程学院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苏洪烨、姜凯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藏医学院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多杰才让、和慧莲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地质工程系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何近义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计算机技术与应用系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张雄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光伏产业研究中心</w:t>
            </w:r>
          </w:p>
        </w:tc>
        <w:tc>
          <w:tcPr>
            <w:tcW w:w="5670" w:type="dxa"/>
          </w:tcPr>
          <w:p>
            <w:pPr>
              <w:spacing w:line="480" w:lineRule="auto"/>
              <w:jc w:val="left"/>
            </w:pPr>
            <w:r>
              <w:rPr>
                <w:rFonts w:hint="eastAsia"/>
              </w:rPr>
              <w:t>刘延杰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spacing w:line="48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合计人数</w:t>
            </w:r>
          </w:p>
        </w:tc>
        <w:tc>
          <w:tcPr>
            <w:tcW w:w="5670" w:type="dxa"/>
          </w:tcPr>
          <w:p>
            <w:pPr>
              <w:spacing w:line="48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40人</w:t>
            </w:r>
          </w:p>
        </w:tc>
      </w:tr>
    </w:tbl>
    <w:p>
      <w:pPr>
        <w:jc w:val="center"/>
        <w:rPr>
          <w:rFonts w:ascii="方正小标宋简体" w:eastAsia="方正小标宋简体"/>
          <w:sz w:val="28"/>
          <w:szCs w:val="28"/>
        </w:rPr>
      </w:pPr>
    </w:p>
    <w:p>
      <w:pPr>
        <w:jc w:val="center"/>
        <w:rPr>
          <w:rFonts w:ascii="方正小标宋简体" w:eastAsia="方正小标宋简体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27358"/>
    <w:rsid w:val="2442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2018-06-03T03:52:00Z</dcterms:created>
  <dc:creator>刘通</dc:creator>
  <cp:lastModifiedBy>刘通</cp:lastModifiedBy>
  <dcterms:modified xsi:type="dcterms:W3CDTF">2018-06-03T03:53:02Z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